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A58" w:rsidRPr="00AD2A58" w:rsidRDefault="00AD2A58" w:rsidP="00AD2A58">
      <w:pPr>
        <w:widowControl w:val="0"/>
        <w:tabs>
          <w:tab w:val="left" w:pos="5244"/>
        </w:tabs>
        <w:jc w:val="right"/>
        <w:rPr>
          <w:rFonts w:eastAsia="SimSun"/>
          <w:bCs/>
          <w:i/>
          <w:sz w:val="28"/>
          <w:szCs w:val="28"/>
          <w:lang w:eastAsia="hi-IN" w:bidi="hi-IN"/>
        </w:rPr>
      </w:pPr>
      <w:r w:rsidRPr="00AD2A58">
        <w:rPr>
          <w:rFonts w:eastAsia="SimSun"/>
          <w:i/>
          <w:iCs/>
          <w:sz w:val="28"/>
          <w:szCs w:val="28"/>
          <w:lang w:eastAsia="hi-IN" w:bidi="hi-IN"/>
        </w:rPr>
        <w:t xml:space="preserve">Вносится комитетом </w:t>
      </w:r>
      <w:proofErr w:type="gramStart"/>
      <w:r w:rsidRPr="00AD2A58">
        <w:rPr>
          <w:rFonts w:eastAsia="SimSun"/>
          <w:i/>
          <w:iCs/>
          <w:sz w:val="28"/>
          <w:szCs w:val="28"/>
          <w:lang w:eastAsia="hi-IN" w:bidi="hi-IN"/>
        </w:rPr>
        <w:t>Законодательного</w:t>
      </w:r>
      <w:proofErr w:type="gramEnd"/>
    </w:p>
    <w:p w:rsidR="00AD2A58" w:rsidRPr="00AD2A58" w:rsidRDefault="00AD2A58" w:rsidP="00AD2A58">
      <w:pPr>
        <w:widowControl w:val="0"/>
        <w:tabs>
          <w:tab w:val="left" w:pos="5244"/>
        </w:tabs>
        <w:jc w:val="right"/>
        <w:rPr>
          <w:rFonts w:eastAsia="SimSun"/>
          <w:bCs/>
          <w:i/>
          <w:sz w:val="28"/>
          <w:szCs w:val="28"/>
          <w:lang w:eastAsia="hi-IN" w:bidi="hi-IN"/>
        </w:rPr>
      </w:pPr>
      <w:r w:rsidRPr="00AD2A58">
        <w:rPr>
          <w:rFonts w:eastAsia="SimSun"/>
          <w:i/>
          <w:iCs/>
          <w:sz w:val="28"/>
          <w:szCs w:val="28"/>
          <w:lang w:eastAsia="hi-IN" w:bidi="hi-IN"/>
        </w:rPr>
        <w:t>Собрания Новосибирской области</w:t>
      </w:r>
    </w:p>
    <w:p w:rsidR="00AD2A58" w:rsidRPr="00AD2A58" w:rsidRDefault="00AD2A58" w:rsidP="00AD2A58">
      <w:pPr>
        <w:widowControl w:val="0"/>
        <w:tabs>
          <w:tab w:val="left" w:pos="5244"/>
        </w:tabs>
        <w:jc w:val="right"/>
        <w:rPr>
          <w:rFonts w:eastAsia="SimSun"/>
          <w:bCs/>
          <w:i/>
          <w:sz w:val="28"/>
          <w:szCs w:val="28"/>
          <w:lang w:eastAsia="hi-IN" w:bidi="hi-IN"/>
        </w:rPr>
      </w:pPr>
      <w:r w:rsidRPr="00AD2A58">
        <w:rPr>
          <w:rFonts w:eastAsia="SimSun"/>
          <w:i/>
          <w:iCs/>
          <w:sz w:val="28"/>
          <w:szCs w:val="28"/>
          <w:lang w:eastAsia="hi-IN" w:bidi="hi-IN"/>
        </w:rPr>
        <w:t>по культуре, образованию,</w:t>
      </w:r>
    </w:p>
    <w:p w:rsidR="00AD2A58" w:rsidRPr="00AD2A58" w:rsidRDefault="00AD2A58" w:rsidP="00AD2A58">
      <w:pPr>
        <w:widowControl w:val="0"/>
        <w:tabs>
          <w:tab w:val="left" w:pos="5244"/>
        </w:tabs>
        <w:jc w:val="right"/>
        <w:rPr>
          <w:rFonts w:eastAsia="SimSun"/>
          <w:bCs/>
          <w:i/>
          <w:sz w:val="28"/>
          <w:szCs w:val="28"/>
          <w:lang w:eastAsia="hi-IN" w:bidi="hi-IN"/>
        </w:rPr>
      </w:pPr>
      <w:r w:rsidRPr="00AD2A58">
        <w:rPr>
          <w:rFonts w:eastAsia="SimSun"/>
          <w:i/>
          <w:iCs/>
          <w:sz w:val="28"/>
          <w:szCs w:val="28"/>
          <w:lang w:eastAsia="hi-IN" w:bidi="hi-IN"/>
        </w:rPr>
        <w:t>науке, спорту и молодежной политике</w:t>
      </w:r>
    </w:p>
    <w:p w:rsidR="00AD2A58" w:rsidRPr="00AD2A58" w:rsidRDefault="00AD2A58" w:rsidP="00AD2A58">
      <w:pPr>
        <w:widowControl w:val="0"/>
        <w:jc w:val="right"/>
        <w:rPr>
          <w:rFonts w:eastAsia="SimSun"/>
          <w:sz w:val="28"/>
          <w:szCs w:val="28"/>
          <w:lang w:eastAsia="hi-IN" w:bidi="hi-IN"/>
        </w:rPr>
      </w:pPr>
    </w:p>
    <w:p w:rsidR="00AD2A58" w:rsidRPr="00AD2A58" w:rsidRDefault="00AD2A58" w:rsidP="00AD2A58">
      <w:pPr>
        <w:widowControl w:val="0"/>
        <w:jc w:val="right"/>
        <w:rPr>
          <w:rFonts w:eastAsia="SimSun"/>
          <w:sz w:val="28"/>
          <w:szCs w:val="28"/>
          <w:lang w:eastAsia="hi-IN" w:bidi="hi-IN"/>
        </w:rPr>
      </w:pPr>
      <w:r w:rsidRPr="00AD2A58">
        <w:rPr>
          <w:rFonts w:eastAsia="SimSun"/>
          <w:sz w:val="28"/>
          <w:szCs w:val="28"/>
          <w:lang w:eastAsia="hi-IN" w:bidi="hi-IN"/>
        </w:rPr>
        <w:t>Проект №_______</w:t>
      </w:r>
    </w:p>
    <w:p w:rsidR="00AD2A58" w:rsidRPr="00AD2A58" w:rsidRDefault="00AD2A58" w:rsidP="00AD2A58">
      <w:pPr>
        <w:widowControl w:val="0"/>
        <w:jc w:val="right"/>
        <w:rPr>
          <w:rFonts w:eastAsia="SimSun"/>
          <w:sz w:val="28"/>
          <w:szCs w:val="28"/>
          <w:lang w:eastAsia="hi-IN" w:bidi="hi-IN"/>
        </w:rPr>
      </w:pPr>
    </w:p>
    <w:p w:rsidR="00AD2A58" w:rsidRPr="00AD2A58" w:rsidRDefault="00AD2A58" w:rsidP="00AD2A58">
      <w:pPr>
        <w:widowControl w:val="0"/>
        <w:jc w:val="right"/>
        <w:rPr>
          <w:rFonts w:eastAsia="SimSun"/>
          <w:sz w:val="28"/>
          <w:szCs w:val="28"/>
          <w:lang w:eastAsia="hi-IN" w:bidi="hi-IN"/>
        </w:rPr>
      </w:pPr>
    </w:p>
    <w:p w:rsidR="00AD2A58" w:rsidRPr="00AD2A58" w:rsidRDefault="00AD2A58" w:rsidP="00AD2A58">
      <w:pPr>
        <w:jc w:val="center"/>
        <w:rPr>
          <w:b/>
          <w:sz w:val="40"/>
          <w:szCs w:val="40"/>
        </w:rPr>
      </w:pPr>
      <w:r w:rsidRPr="00AD2A58">
        <w:rPr>
          <w:b/>
          <w:sz w:val="40"/>
          <w:szCs w:val="40"/>
        </w:rPr>
        <w:t>ЗАКОН</w:t>
      </w:r>
    </w:p>
    <w:p w:rsidR="00AD2A58" w:rsidRPr="00AD2A58" w:rsidRDefault="00AD2A58" w:rsidP="00AD2A58">
      <w:pPr>
        <w:jc w:val="center"/>
        <w:rPr>
          <w:b/>
          <w:sz w:val="40"/>
          <w:szCs w:val="40"/>
        </w:rPr>
      </w:pPr>
      <w:r w:rsidRPr="00AD2A58">
        <w:rPr>
          <w:b/>
          <w:sz w:val="40"/>
          <w:szCs w:val="40"/>
        </w:rPr>
        <w:t>НОВОСИБИРСКОЙ ОБЛАСТИ</w:t>
      </w:r>
    </w:p>
    <w:p w:rsidR="00AD2A58" w:rsidRPr="00AD2A58" w:rsidRDefault="00AD2A58" w:rsidP="00AD2A58">
      <w:pPr>
        <w:jc w:val="center"/>
        <w:rPr>
          <w:sz w:val="28"/>
          <w:szCs w:val="28"/>
        </w:rPr>
      </w:pPr>
    </w:p>
    <w:p w:rsidR="00AD2A58" w:rsidRPr="00AD2A58" w:rsidRDefault="00AD2A58" w:rsidP="00AD2A58">
      <w:pPr>
        <w:jc w:val="center"/>
        <w:rPr>
          <w:sz w:val="28"/>
          <w:szCs w:val="28"/>
        </w:rPr>
      </w:pPr>
    </w:p>
    <w:p w:rsidR="00AD2A58" w:rsidRPr="00AD2A58" w:rsidRDefault="00AD2A58" w:rsidP="00AD2A58">
      <w:pPr>
        <w:jc w:val="center"/>
        <w:rPr>
          <w:b/>
          <w:sz w:val="28"/>
          <w:szCs w:val="28"/>
        </w:rPr>
      </w:pPr>
      <w:r w:rsidRPr="00AD2A58">
        <w:rPr>
          <w:b/>
          <w:sz w:val="28"/>
          <w:szCs w:val="28"/>
        </w:rPr>
        <w:t>«</w:t>
      </w:r>
      <w:r w:rsidRPr="00AD2A58">
        <w:rPr>
          <w:b/>
          <w:color w:val="000000" w:themeColor="text1"/>
          <w:sz w:val="28"/>
          <w:szCs w:val="28"/>
        </w:rPr>
        <w:t>О государственной поддержке кинематографии в Новосибирской области</w:t>
      </w:r>
      <w:r w:rsidRPr="00AD2A58">
        <w:rPr>
          <w:b/>
          <w:sz w:val="28"/>
          <w:szCs w:val="28"/>
        </w:rPr>
        <w:t>»</w:t>
      </w:r>
    </w:p>
    <w:p w:rsidR="00AD2A58" w:rsidRPr="00AD2A58" w:rsidRDefault="00AD2A58" w:rsidP="00AD2A58">
      <w:pPr>
        <w:rPr>
          <w:sz w:val="28"/>
          <w:szCs w:val="28"/>
        </w:rPr>
      </w:pPr>
    </w:p>
    <w:p w:rsidR="00AD2A58" w:rsidRPr="00AD2A58" w:rsidRDefault="00AD2A58" w:rsidP="00AD2A58">
      <w:pPr>
        <w:ind w:firstLine="709"/>
        <w:jc w:val="both"/>
        <w:rPr>
          <w:bCs/>
          <w:iCs/>
          <w:sz w:val="28"/>
          <w:szCs w:val="28"/>
        </w:rPr>
      </w:pPr>
    </w:p>
    <w:p w:rsidR="00AD2A58" w:rsidRPr="00AD2A58" w:rsidRDefault="00AD2A58" w:rsidP="00AD2A58">
      <w:pPr>
        <w:autoSpaceDE w:val="0"/>
        <w:autoSpaceDN w:val="0"/>
        <w:adjustRightInd w:val="0"/>
        <w:ind w:firstLine="709"/>
        <w:jc w:val="both"/>
        <w:rPr>
          <w:iCs/>
          <w:sz w:val="28"/>
          <w:szCs w:val="28"/>
        </w:rPr>
      </w:pPr>
      <w:r w:rsidRPr="00AD2A58">
        <w:rPr>
          <w:bCs/>
          <w:iCs/>
          <w:sz w:val="28"/>
          <w:szCs w:val="28"/>
        </w:rPr>
        <w:t xml:space="preserve">Настоящим Законом в целях сохранения и развития кинематографии в Новосибирской области устанавливаются задачи и меры государственной поддержки кинематографии в Новосибирской области, полномочия органов государственной </w:t>
      </w:r>
      <w:r w:rsidRPr="00AD2A58">
        <w:rPr>
          <w:bCs/>
          <w:sz w:val="28"/>
          <w:szCs w:val="28"/>
        </w:rPr>
        <w:t>власти Новосибирской области в области</w:t>
      </w:r>
      <w:r w:rsidRPr="00AD2A58">
        <w:rPr>
          <w:b/>
          <w:bCs/>
          <w:sz w:val="28"/>
          <w:szCs w:val="28"/>
        </w:rPr>
        <w:t xml:space="preserve"> </w:t>
      </w:r>
      <w:r w:rsidRPr="00AD2A58">
        <w:rPr>
          <w:bCs/>
          <w:sz w:val="28"/>
          <w:szCs w:val="28"/>
        </w:rPr>
        <w:t>государственной поддержки кинематографии в Новосибирской области.</w:t>
      </w:r>
    </w:p>
    <w:p w:rsidR="00AD2A58" w:rsidRPr="00AD2A58" w:rsidRDefault="00AD2A58" w:rsidP="00AD2A58">
      <w:pPr>
        <w:ind w:firstLine="709"/>
        <w:jc w:val="both"/>
        <w:rPr>
          <w:b/>
          <w:bCs/>
          <w:iCs/>
          <w:sz w:val="28"/>
          <w:szCs w:val="28"/>
        </w:rPr>
      </w:pPr>
    </w:p>
    <w:p w:rsidR="00AD2A58" w:rsidRPr="00AD2A58" w:rsidRDefault="00AD2A58" w:rsidP="00AD2A58">
      <w:pPr>
        <w:ind w:firstLine="709"/>
        <w:jc w:val="both"/>
        <w:rPr>
          <w:b/>
          <w:bCs/>
          <w:iCs/>
          <w:sz w:val="28"/>
          <w:szCs w:val="28"/>
        </w:rPr>
      </w:pPr>
      <w:r w:rsidRPr="00AD2A58">
        <w:rPr>
          <w:b/>
          <w:bCs/>
          <w:iCs/>
          <w:sz w:val="28"/>
          <w:szCs w:val="28"/>
        </w:rPr>
        <w:t>Статья 1.</w:t>
      </w:r>
      <w:r>
        <w:rPr>
          <w:b/>
          <w:bCs/>
          <w:iCs/>
          <w:sz w:val="28"/>
          <w:szCs w:val="28"/>
        </w:rPr>
        <w:t> </w:t>
      </w:r>
      <w:r w:rsidRPr="00AD2A58">
        <w:rPr>
          <w:b/>
          <w:bCs/>
          <w:iCs/>
          <w:sz w:val="28"/>
          <w:szCs w:val="28"/>
        </w:rPr>
        <w:t>Задачи государственной поддержки кинематографии в Новосибирской области</w:t>
      </w:r>
    </w:p>
    <w:p w:rsidR="00AD2A58" w:rsidRPr="00AD2A58" w:rsidRDefault="00AD2A58" w:rsidP="00AD2A58">
      <w:pPr>
        <w:ind w:firstLine="709"/>
        <w:jc w:val="both"/>
        <w:rPr>
          <w:bCs/>
          <w:iCs/>
          <w:sz w:val="28"/>
          <w:szCs w:val="28"/>
        </w:rPr>
      </w:pPr>
    </w:p>
    <w:p w:rsidR="00AD2A58" w:rsidRPr="00AD2A58" w:rsidRDefault="00AD2A58" w:rsidP="00AD2A58">
      <w:pPr>
        <w:ind w:firstLine="709"/>
        <w:jc w:val="both"/>
        <w:rPr>
          <w:rFonts w:eastAsiaTheme="minorHAnsi"/>
          <w:sz w:val="28"/>
          <w:szCs w:val="28"/>
          <w:lang w:eastAsia="en-US"/>
        </w:rPr>
      </w:pPr>
      <w:r w:rsidRPr="00AD2A58">
        <w:rPr>
          <w:rFonts w:eastAsiaTheme="minorHAnsi"/>
          <w:sz w:val="28"/>
          <w:szCs w:val="28"/>
          <w:lang w:eastAsia="en-US"/>
        </w:rPr>
        <w:t xml:space="preserve">Задачами государственной поддержки кинематографии </w:t>
      </w:r>
      <w:r w:rsidR="00FB0DE8">
        <w:rPr>
          <w:rFonts w:eastAsiaTheme="minorHAnsi"/>
          <w:sz w:val="28"/>
          <w:szCs w:val="28"/>
          <w:lang w:eastAsia="en-US"/>
        </w:rPr>
        <w:t>в</w:t>
      </w:r>
      <w:r w:rsidRPr="00AD2A58">
        <w:rPr>
          <w:rFonts w:eastAsiaTheme="minorHAnsi"/>
          <w:sz w:val="28"/>
          <w:szCs w:val="28"/>
          <w:lang w:eastAsia="en-US"/>
        </w:rPr>
        <w:t xml:space="preserve"> Новосибирской области являются:</w:t>
      </w:r>
    </w:p>
    <w:p w:rsidR="00AD2A58" w:rsidRPr="00AD2A58" w:rsidRDefault="00AD2A58" w:rsidP="00AD2A58">
      <w:pPr>
        <w:ind w:firstLine="709"/>
        <w:jc w:val="both"/>
        <w:rPr>
          <w:rFonts w:eastAsiaTheme="minorHAnsi"/>
          <w:sz w:val="28"/>
          <w:szCs w:val="28"/>
          <w:lang w:eastAsia="en-US"/>
        </w:rPr>
      </w:pPr>
      <w:proofErr w:type="gramStart"/>
      <w:r w:rsidRPr="00AD2A58">
        <w:rPr>
          <w:rFonts w:eastAsiaTheme="minorHAnsi"/>
          <w:sz w:val="28"/>
          <w:szCs w:val="28"/>
          <w:lang w:eastAsia="en-US"/>
        </w:rPr>
        <w:t>1) поддержка производства (проката, показа) документальных, научно-популярных, образовательных, анимационных, игровых фильмов о Новосибирской области;</w:t>
      </w:r>
      <w:proofErr w:type="gramEnd"/>
    </w:p>
    <w:p w:rsidR="00AD2A58" w:rsidRPr="00AD2A58" w:rsidRDefault="00AD2A58" w:rsidP="00AD2A58">
      <w:pPr>
        <w:ind w:firstLine="709"/>
        <w:jc w:val="both"/>
        <w:rPr>
          <w:rFonts w:eastAsiaTheme="minorHAnsi"/>
          <w:sz w:val="28"/>
          <w:szCs w:val="28"/>
          <w:lang w:eastAsia="en-US"/>
        </w:rPr>
      </w:pPr>
      <w:r w:rsidRPr="00AD2A58">
        <w:rPr>
          <w:rFonts w:eastAsiaTheme="minorHAnsi"/>
          <w:sz w:val="28"/>
          <w:szCs w:val="28"/>
          <w:lang w:eastAsia="en-US"/>
        </w:rPr>
        <w:t>2) создание условий для производства (проката, показа) национальных фильмов на т</w:t>
      </w:r>
      <w:r w:rsidR="00600213">
        <w:rPr>
          <w:rFonts w:eastAsiaTheme="minorHAnsi"/>
          <w:sz w:val="28"/>
          <w:szCs w:val="28"/>
          <w:lang w:eastAsia="en-US"/>
        </w:rPr>
        <w:t>ерритории Новосибирской области.</w:t>
      </w:r>
    </w:p>
    <w:p w:rsidR="00AD2A58" w:rsidRPr="00AD2A58" w:rsidRDefault="00AD2A58" w:rsidP="00AD2A58">
      <w:pPr>
        <w:ind w:firstLine="709"/>
        <w:jc w:val="both"/>
        <w:rPr>
          <w:rFonts w:eastAsiaTheme="minorHAnsi"/>
          <w:b/>
          <w:bCs/>
          <w:sz w:val="28"/>
          <w:szCs w:val="28"/>
        </w:rPr>
      </w:pPr>
    </w:p>
    <w:p w:rsidR="00AD2A58" w:rsidRPr="00AD2A58" w:rsidRDefault="00AD2A58" w:rsidP="00AD2A58">
      <w:pPr>
        <w:ind w:firstLine="709"/>
        <w:jc w:val="both"/>
        <w:rPr>
          <w:rFonts w:eastAsiaTheme="minorHAnsi"/>
          <w:b/>
          <w:bCs/>
          <w:sz w:val="28"/>
          <w:szCs w:val="28"/>
        </w:rPr>
      </w:pPr>
      <w:r w:rsidRPr="00AD2A58">
        <w:rPr>
          <w:rFonts w:eastAsiaTheme="minorHAnsi"/>
          <w:b/>
          <w:sz w:val="28"/>
          <w:szCs w:val="28"/>
          <w:lang w:eastAsia="en-US"/>
        </w:rPr>
        <w:t>Статья 2</w:t>
      </w:r>
      <w:r>
        <w:rPr>
          <w:rFonts w:eastAsiaTheme="minorHAnsi"/>
          <w:b/>
          <w:sz w:val="28"/>
          <w:szCs w:val="28"/>
          <w:lang w:eastAsia="en-US"/>
        </w:rPr>
        <w:t>. </w:t>
      </w:r>
      <w:r w:rsidRPr="00AD2A58">
        <w:rPr>
          <w:rFonts w:eastAsiaTheme="minorHAnsi"/>
          <w:b/>
          <w:sz w:val="28"/>
          <w:szCs w:val="28"/>
          <w:lang w:eastAsia="en-US"/>
        </w:rPr>
        <w:t>Полномочия органов государственной власти Новосибирской области в области государственной поддержки кинематографии в Новосибирской области</w:t>
      </w:r>
    </w:p>
    <w:p w:rsidR="00AD2A58" w:rsidRPr="00AD2A58" w:rsidRDefault="00AD2A58" w:rsidP="00AD2A58">
      <w:pPr>
        <w:ind w:firstLine="709"/>
        <w:jc w:val="both"/>
        <w:rPr>
          <w:rFonts w:eastAsiaTheme="minorHAnsi"/>
          <w:sz w:val="28"/>
          <w:szCs w:val="28"/>
        </w:rPr>
      </w:pPr>
    </w:p>
    <w:p w:rsidR="00AD2A58" w:rsidRPr="00AD2A58" w:rsidRDefault="00AD2A58" w:rsidP="00AD2A58">
      <w:pPr>
        <w:ind w:firstLine="709"/>
        <w:jc w:val="both"/>
        <w:rPr>
          <w:rFonts w:eastAsiaTheme="minorHAnsi"/>
          <w:sz w:val="28"/>
          <w:szCs w:val="28"/>
        </w:rPr>
      </w:pPr>
      <w:r w:rsidRPr="00AD2A58">
        <w:rPr>
          <w:rFonts w:eastAsiaTheme="minorHAnsi"/>
          <w:sz w:val="28"/>
          <w:szCs w:val="28"/>
          <w:lang w:eastAsia="en-US"/>
        </w:rPr>
        <w:t>1. К полномочиям Законодательного Собрания Новосибирской области относятся:</w:t>
      </w:r>
    </w:p>
    <w:p w:rsidR="00AD2A58" w:rsidRPr="00AD2A58" w:rsidRDefault="00AD2A58" w:rsidP="00AD2A58">
      <w:pPr>
        <w:ind w:firstLine="709"/>
        <w:jc w:val="both"/>
        <w:rPr>
          <w:rFonts w:eastAsiaTheme="minorHAnsi"/>
          <w:sz w:val="28"/>
          <w:szCs w:val="28"/>
        </w:rPr>
      </w:pPr>
      <w:r w:rsidRPr="00AD2A58">
        <w:rPr>
          <w:rFonts w:eastAsiaTheme="minorHAnsi"/>
          <w:sz w:val="28"/>
          <w:szCs w:val="28"/>
          <w:lang w:eastAsia="en-US"/>
        </w:rPr>
        <w:t xml:space="preserve">1) принятие законов Новосибирской области, осуществление </w:t>
      </w:r>
      <w:proofErr w:type="gramStart"/>
      <w:r w:rsidRPr="00AD2A58">
        <w:rPr>
          <w:rFonts w:eastAsiaTheme="minorHAnsi"/>
          <w:sz w:val="28"/>
          <w:szCs w:val="28"/>
          <w:lang w:eastAsia="en-US"/>
        </w:rPr>
        <w:t>контроля за</w:t>
      </w:r>
      <w:proofErr w:type="gramEnd"/>
      <w:r w:rsidRPr="00AD2A58">
        <w:rPr>
          <w:rFonts w:eastAsiaTheme="minorHAnsi"/>
          <w:sz w:val="28"/>
          <w:szCs w:val="28"/>
          <w:lang w:eastAsia="en-US"/>
        </w:rPr>
        <w:t xml:space="preserve"> их соблюдением и исполнением;</w:t>
      </w:r>
    </w:p>
    <w:p w:rsidR="00AD2A58" w:rsidRPr="00AD2A58" w:rsidRDefault="00AD2A58" w:rsidP="00AD2A58">
      <w:pPr>
        <w:ind w:firstLine="709"/>
        <w:jc w:val="both"/>
        <w:rPr>
          <w:rFonts w:eastAsiaTheme="minorHAnsi"/>
          <w:sz w:val="28"/>
          <w:szCs w:val="28"/>
          <w:lang w:eastAsia="en-US"/>
        </w:rPr>
      </w:pPr>
      <w:r w:rsidRPr="00AD2A58">
        <w:rPr>
          <w:rFonts w:eastAsiaTheme="minorHAnsi"/>
          <w:sz w:val="28"/>
          <w:szCs w:val="28"/>
          <w:lang w:eastAsia="en-US"/>
        </w:rPr>
        <w:t>2) иные полномочия в соответствии с федеральным законодательством и законодательством Новосибирской области.</w:t>
      </w:r>
    </w:p>
    <w:p w:rsidR="00AD2A58" w:rsidRPr="00AD2A58" w:rsidRDefault="00AD2A58" w:rsidP="00AD2A58">
      <w:pPr>
        <w:ind w:firstLine="709"/>
        <w:jc w:val="both"/>
        <w:rPr>
          <w:rFonts w:eastAsiaTheme="minorHAnsi"/>
          <w:sz w:val="28"/>
          <w:szCs w:val="28"/>
        </w:rPr>
      </w:pPr>
      <w:r w:rsidRPr="00AD2A58">
        <w:rPr>
          <w:rFonts w:eastAsiaTheme="minorHAnsi"/>
          <w:sz w:val="28"/>
          <w:szCs w:val="28"/>
          <w:lang w:eastAsia="en-US"/>
        </w:rPr>
        <w:t>2. К полномочиям Правительства Новосибирской области относятся:</w:t>
      </w:r>
    </w:p>
    <w:p w:rsidR="00AD2A58" w:rsidRPr="00AD2A58" w:rsidRDefault="00AD2A58" w:rsidP="00AD2A58">
      <w:pPr>
        <w:ind w:firstLine="709"/>
        <w:jc w:val="both"/>
        <w:rPr>
          <w:color w:val="000000"/>
          <w:spacing w:val="4"/>
          <w:sz w:val="28"/>
          <w:szCs w:val="28"/>
          <w:shd w:val="clear" w:color="auto" w:fill="FFFFFF"/>
          <w:lang w:val="ru"/>
        </w:rPr>
      </w:pPr>
      <w:r w:rsidRPr="00AD2A58">
        <w:rPr>
          <w:rFonts w:eastAsiaTheme="minorHAnsi"/>
          <w:sz w:val="28"/>
          <w:szCs w:val="28"/>
          <w:lang w:eastAsia="en-US"/>
        </w:rPr>
        <w:lastRenderedPageBreak/>
        <w:t>1</w:t>
      </w:r>
      <w:r w:rsidRPr="00AD2A58">
        <w:rPr>
          <w:color w:val="000000"/>
          <w:spacing w:val="4"/>
          <w:sz w:val="28"/>
          <w:szCs w:val="28"/>
          <w:shd w:val="clear" w:color="auto" w:fill="FFFFFF"/>
          <w:lang w:val="ru"/>
        </w:rPr>
        <w:t>) установление условий и порядков предоставления финансовой поддержки кинематографии в Новосибирской области;</w:t>
      </w:r>
    </w:p>
    <w:p w:rsidR="00AD2A58" w:rsidRPr="00AD2A58" w:rsidRDefault="00AD2A58" w:rsidP="00AD2A58">
      <w:pPr>
        <w:ind w:firstLine="709"/>
        <w:jc w:val="both"/>
        <w:rPr>
          <w:rFonts w:eastAsiaTheme="minorHAnsi"/>
          <w:sz w:val="28"/>
          <w:szCs w:val="28"/>
          <w:lang w:eastAsia="en-US"/>
        </w:rPr>
      </w:pPr>
      <w:r w:rsidRPr="00AD2A58">
        <w:rPr>
          <w:rFonts w:eastAsiaTheme="minorHAnsi"/>
          <w:sz w:val="28"/>
          <w:szCs w:val="28"/>
          <w:lang w:eastAsia="en-US"/>
        </w:rPr>
        <w:t>2) иные полномочия в соответствии с федеральным законодательством и законодательством Новосибирской области.</w:t>
      </w:r>
    </w:p>
    <w:p w:rsidR="00AD2A58" w:rsidRPr="00AD2A58" w:rsidRDefault="00AD2A58" w:rsidP="00AD2A58">
      <w:pPr>
        <w:ind w:firstLine="709"/>
        <w:jc w:val="both"/>
        <w:rPr>
          <w:rFonts w:eastAsiaTheme="minorHAnsi"/>
          <w:sz w:val="28"/>
          <w:szCs w:val="28"/>
        </w:rPr>
      </w:pPr>
      <w:r w:rsidRPr="00AD2A58">
        <w:rPr>
          <w:rFonts w:eastAsiaTheme="minorHAnsi"/>
          <w:sz w:val="28"/>
          <w:szCs w:val="28"/>
          <w:lang w:eastAsia="en-US"/>
        </w:rPr>
        <w:t xml:space="preserve">3. К полномочиям </w:t>
      </w:r>
      <w:r w:rsidR="001E2AD8">
        <w:rPr>
          <w:rFonts w:eastAsiaTheme="minorHAnsi"/>
          <w:sz w:val="28"/>
          <w:szCs w:val="28"/>
          <w:lang w:eastAsia="en-US"/>
        </w:rPr>
        <w:t xml:space="preserve">областного исполнительного органа государственной власти Новосибирской области, уполномоченного в области кинематографии (далее </w:t>
      </w:r>
      <w:r w:rsidR="009D0DA0">
        <w:rPr>
          <w:rFonts w:eastAsiaTheme="minorHAnsi"/>
          <w:sz w:val="28"/>
          <w:szCs w:val="28"/>
          <w:lang w:eastAsia="en-US"/>
        </w:rPr>
        <w:t>–</w:t>
      </w:r>
      <w:r w:rsidR="001E2AD8">
        <w:rPr>
          <w:rFonts w:eastAsiaTheme="minorHAnsi"/>
          <w:sz w:val="28"/>
          <w:szCs w:val="28"/>
          <w:lang w:eastAsia="en-US"/>
        </w:rPr>
        <w:t xml:space="preserve"> </w:t>
      </w:r>
      <w:r w:rsidRPr="00AD2A58">
        <w:rPr>
          <w:rFonts w:eastAsiaTheme="minorHAnsi"/>
          <w:sz w:val="28"/>
          <w:szCs w:val="28"/>
          <w:lang w:eastAsia="en-US"/>
        </w:rPr>
        <w:t>уполномоченн</w:t>
      </w:r>
      <w:r w:rsidR="001E2AD8">
        <w:rPr>
          <w:rFonts w:eastAsiaTheme="minorHAnsi"/>
          <w:sz w:val="28"/>
          <w:szCs w:val="28"/>
          <w:lang w:eastAsia="en-US"/>
        </w:rPr>
        <w:t>ый</w:t>
      </w:r>
      <w:r w:rsidR="009D0DA0">
        <w:rPr>
          <w:rFonts w:eastAsiaTheme="minorHAnsi"/>
          <w:sz w:val="28"/>
          <w:szCs w:val="28"/>
          <w:lang w:eastAsia="en-US"/>
        </w:rPr>
        <w:t xml:space="preserve"> </w:t>
      </w:r>
      <w:r w:rsidRPr="00AD2A58">
        <w:rPr>
          <w:rFonts w:eastAsiaTheme="minorHAnsi"/>
          <w:sz w:val="28"/>
          <w:szCs w:val="28"/>
          <w:lang w:eastAsia="en-US"/>
        </w:rPr>
        <w:t>орган Новосибирской области</w:t>
      </w:r>
      <w:r w:rsidR="001E2AD8">
        <w:rPr>
          <w:rFonts w:eastAsiaTheme="minorHAnsi"/>
          <w:sz w:val="28"/>
          <w:szCs w:val="28"/>
          <w:lang w:eastAsia="en-US"/>
        </w:rPr>
        <w:t>)</w:t>
      </w:r>
      <w:r w:rsidR="001D0788">
        <w:rPr>
          <w:rFonts w:eastAsiaTheme="minorHAnsi"/>
          <w:sz w:val="28"/>
          <w:szCs w:val="28"/>
          <w:lang w:eastAsia="en-US"/>
        </w:rPr>
        <w:t>,</w:t>
      </w:r>
      <w:r w:rsidRPr="00AD2A58">
        <w:rPr>
          <w:rFonts w:eastAsiaTheme="minorHAnsi"/>
          <w:sz w:val="28"/>
          <w:szCs w:val="28"/>
          <w:lang w:eastAsia="en-US"/>
        </w:rPr>
        <w:t xml:space="preserve"> относятся:</w:t>
      </w:r>
    </w:p>
    <w:p w:rsidR="00AD2A58" w:rsidRPr="00AD2A58" w:rsidRDefault="00AD2A58" w:rsidP="00AD2A58">
      <w:pPr>
        <w:ind w:firstLine="709"/>
        <w:jc w:val="both"/>
        <w:rPr>
          <w:rFonts w:eastAsiaTheme="minorHAnsi"/>
          <w:sz w:val="28"/>
          <w:szCs w:val="28"/>
        </w:rPr>
      </w:pPr>
      <w:r w:rsidRPr="00AD2A58">
        <w:rPr>
          <w:rFonts w:eastAsiaTheme="minorHAnsi"/>
          <w:sz w:val="28"/>
          <w:szCs w:val="28"/>
          <w:lang w:eastAsia="en-US"/>
        </w:rPr>
        <w:t xml:space="preserve">1) взаимодействие с федеральным органом исполнительной власти, уполномоченным </w:t>
      </w:r>
      <w:r w:rsidR="005D4ABF">
        <w:rPr>
          <w:rFonts w:eastAsiaTheme="minorHAnsi"/>
          <w:sz w:val="28"/>
          <w:szCs w:val="28"/>
          <w:lang w:eastAsia="en-US"/>
        </w:rPr>
        <w:t xml:space="preserve">в </w:t>
      </w:r>
      <w:r w:rsidR="007F4267">
        <w:rPr>
          <w:rFonts w:eastAsiaTheme="minorHAnsi"/>
          <w:sz w:val="28"/>
          <w:szCs w:val="28"/>
          <w:lang w:eastAsia="en-US"/>
        </w:rPr>
        <w:t>области</w:t>
      </w:r>
      <w:r w:rsidRPr="00AD2A58">
        <w:rPr>
          <w:rFonts w:eastAsiaTheme="minorHAnsi"/>
          <w:sz w:val="28"/>
          <w:szCs w:val="28"/>
          <w:lang w:eastAsia="en-US"/>
        </w:rPr>
        <w:t xml:space="preserve"> кинематографии;</w:t>
      </w:r>
    </w:p>
    <w:p w:rsidR="00AD2A58" w:rsidRPr="00AD2A58" w:rsidRDefault="00AD2A58" w:rsidP="00AD2A58">
      <w:pPr>
        <w:ind w:firstLine="709"/>
        <w:jc w:val="both"/>
        <w:rPr>
          <w:rFonts w:eastAsiaTheme="minorHAnsi"/>
          <w:sz w:val="28"/>
          <w:szCs w:val="28"/>
        </w:rPr>
      </w:pPr>
      <w:r w:rsidRPr="00AD2A58">
        <w:rPr>
          <w:rFonts w:eastAsiaTheme="minorHAnsi"/>
          <w:sz w:val="28"/>
          <w:szCs w:val="28"/>
          <w:lang w:eastAsia="en-US"/>
        </w:rPr>
        <w:t>2) разработка и реализация мер государственной поддержки кинематографии в Новосибирской области;</w:t>
      </w:r>
    </w:p>
    <w:p w:rsidR="00AD2A58" w:rsidRPr="00AD2A58" w:rsidRDefault="00AD2A58" w:rsidP="00AD2A58">
      <w:pPr>
        <w:ind w:firstLine="709"/>
        <w:jc w:val="both"/>
        <w:rPr>
          <w:rFonts w:eastAsiaTheme="minorHAnsi"/>
          <w:sz w:val="28"/>
          <w:szCs w:val="28"/>
        </w:rPr>
      </w:pPr>
      <w:r w:rsidRPr="00AD2A58">
        <w:rPr>
          <w:rFonts w:eastAsiaTheme="minorHAnsi"/>
          <w:sz w:val="28"/>
          <w:szCs w:val="28"/>
          <w:lang w:eastAsia="en-US"/>
        </w:rPr>
        <w:t xml:space="preserve">3) обеспечение комплектования и сохранения </w:t>
      </w:r>
      <w:proofErr w:type="spellStart"/>
      <w:r w:rsidRPr="00AD2A58">
        <w:rPr>
          <w:rFonts w:eastAsiaTheme="minorHAnsi"/>
          <w:sz w:val="28"/>
          <w:szCs w:val="28"/>
          <w:lang w:eastAsia="en-US"/>
        </w:rPr>
        <w:t>кинолетописи</w:t>
      </w:r>
      <w:proofErr w:type="spellEnd"/>
      <w:r w:rsidRPr="00AD2A58">
        <w:rPr>
          <w:rFonts w:eastAsiaTheme="minorHAnsi"/>
          <w:sz w:val="28"/>
          <w:szCs w:val="28"/>
          <w:lang w:eastAsia="en-US"/>
        </w:rPr>
        <w:t xml:space="preserve"> Новосибирской области</w:t>
      </w:r>
      <w:r w:rsidRPr="00AD2A58">
        <w:rPr>
          <w:rFonts w:eastAsiaTheme="minorHAnsi"/>
          <w:i/>
          <w:iCs/>
          <w:sz w:val="28"/>
          <w:szCs w:val="28"/>
          <w:lang w:eastAsia="en-US"/>
        </w:rPr>
        <w:t xml:space="preserve">, </w:t>
      </w:r>
      <w:r w:rsidRPr="00AD2A58">
        <w:rPr>
          <w:rFonts w:eastAsiaTheme="minorHAnsi"/>
          <w:iCs/>
          <w:sz w:val="28"/>
          <w:szCs w:val="28"/>
          <w:lang w:eastAsia="en-US"/>
        </w:rPr>
        <w:t>поддержка</w:t>
      </w:r>
      <w:r w:rsidRPr="00AD2A58">
        <w:rPr>
          <w:rFonts w:eastAsiaTheme="minorHAnsi"/>
          <w:i/>
          <w:iCs/>
          <w:sz w:val="28"/>
          <w:szCs w:val="28"/>
          <w:lang w:eastAsia="en-US"/>
        </w:rPr>
        <w:t xml:space="preserve"> </w:t>
      </w:r>
      <w:r w:rsidRPr="00AD2A58">
        <w:rPr>
          <w:rFonts w:eastAsiaTheme="minorHAnsi"/>
          <w:sz w:val="28"/>
          <w:szCs w:val="28"/>
          <w:lang w:eastAsia="en-US"/>
        </w:rPr>
        <w:t>сбора документальных киноматериалов о событиях истории и культуры Новосибирской области;</w:t>
      </w:r>
    </w:p>
    <w:p w:rsidR="00AD2A58" w:rsidRPr="00AD2A58" w:rsidRDefault="00AD2A58" w:rsidP="00AD2A58">
      <w:pPr>
        <w:ind w:firstLine="709"/>
        <w:jc w:val="both"/>
        <w:rPr>
          <w:rFonts w:eastAsiaTheme="minorHAnsi"/>
          <w:sz w:val="28"/>
          <w:szCs w:val="28"/>
        </w:rPr>
      </w:pPr>
      <w:r w:rsidRPr="00AD2A58">
        <w:rPr>
          <w:rFonts w:eastAsiaTheme="minorHAnsi"/>
          <w:sz w:val="28"/>
          <w:szCs w:val="28"/>
          <w:lang w:eastAsia="en-US"/>
        </w:rPr>
        <w:t>4) создание совещательного органа по сохранению и развитию кинематографии в Новосибирской области;</w:t>
      </w:r>
    </w:p>
    <w:p w:rsidR="00AD2A58" w:rsidRPr="00AD2A58" w:rsidRDefault="00AD2A58" w:rsidP="00AD2A58">
      <w:pPr>
        <w:ind w:firstLine="709"/>
        <w:jc w:val="both"/>
        <w:rPr>
          <w:rFonts w:eastAsiaTheme="minorHAnsi"/>
          <w:sz w:val="28"/>
          <w:szCs w:val="28"/>
        </w:rPr>
      </w:pPr>
      <w:r w:rsidRPr="00AD2A58">
        <w:rPr>
          <w:sz w:val="28"/>
          <w:szCs w:val="28"/>
        </w:rPr>
        <w:t>5</w:t>
      </w:r>
      <w:r w:rsidRPr="00AD2A58">
        <w:rPr>
          <w:rFonts w:eastAsiaTheme="minorHAnsi"/>
          <w:sz w:val="28"/>
          <w:szCs w:val="28"/>
          <w:lang w:eastAsia="en-US"/>
        </w:rPr>
        <w:t>) иные полномочия в соответствии с федеральным законодательством и законодательством Новосибирской области.</w:t>
      </w:r>
    </w:p>
    <w:p w:rsidR="00AD2A58" w:rsidRPr="00AD2A58" w:rsidRDefault="00AD2A58" w:rsidP="00AD2A58">
      <w:pPr>
        <w:ind w:firstLine="709"/>
        <w:jc w:val="both"/>
        <w:rPr>
          <w:rFonts w:eastAsiaTheme="minorHAnsi"/>
          <w:sz w:val="28"/>
          <w:szCs w:val="28"/>
        </w:rPr>
      </w:pPr>
    </w:p>
    <w:p w:rsidR="00AD2A58" w:rsidRPr="00AD2A58" w:rsidRDefault="00AD2A58" w:rsidP="00AD2A58">
      <w:pPr>
        <w:ind w:firstLine="709"/>
        <w:jc w:val="both"/>
        <w:rPr>
          <w:sz w:val="28"/>
          <w:szCs w:val="28"/>
        </w:rPr>
      </w:pPr>
      <w:r w:rsidRPr="00AD2A58">
        <w:rPr>
          <w:b/>
          <w:bCs/>
          <w:iCs/>
          <w:sz w:val="28"/>
          <w:szCs w:val="28"/>
        </w:rPr>
        <w:t>Статья 3.</w:t>
      </w:r>
      <w:r>
        <w:rPr>
          <w:b/>
          <w:bCs/>
          <w:iCs/>
          <w:sz w:val="28"/>
          <w:szCs w:val="28"/>
        </w:rPr>
        <w:t> </w:t>
      </w:r>
      <w:r w:rsidRPr="00AD2A58">
        <w:rPr>
          <w:b/>
          <w:bCs/>
          <w:iCs/>
          <w:sz w:val="28"/>
          <w:szCs w:val="28"/>
        </w:rPr>
        <w:t>Меры государственной поддержки кинематографии в Новосибирской области</w:t>
      </w:r>
    </w:p>
    <w:p w:rsidR="00AD2A58" w:rsidRPr="00AD2A58" w:rsidRDefault="00AD2A58" w:rsidP="00AD2A58">
      <w:pPr>
        <w:ind w:firstLine="709"/>
        <w:jc w:val="both"/>
        <w:rPr>
          <w:sz w:val="28"/>
          <w:szCs w:val="28"/>
        </w:rPr>
      </w:pPr>
    </w:p>
    <w:p w:rsidR="00AD2A58" w:rsidRPr="00AD2A58" w:rsidRDefault="00AD2A58" w:rsidP="00AD2A58">
      <w:pPr>
        <w:ind w:firstLine="709"/>
        <w:jc w:val="both"/>
        <w:rPr>
          <w:sz w:val="28"/>
          <w:szCs w:val="28"/>
        </w:rPr>
      </w:pPr>
      <w:r w:rsidRPr="00AD2A58">
        <w:rPr>
          <w:rFonts w:eastAsiaTheme="minorHAnsi"/>
          <w:sz w:val="28"/>
          <w:szCs w:val="28"/>
          <w:lang w:eastAsia="en-US"/>
        </w:rPr>
        <w:t xml:space="preserve">Органы государственной власти Новосибирской области </w:t>
      </w:r>
      <w:r w:rsidR="001E2AD8">
        <w:rPr>
          <w:rFonts w:eastAsiaTheme="minorHAnsi"/>
          <w:sz w:val="28"/>
          <w:szCs w:val="28"/>
          <w:lang w:eastAsia="en-US"/>
        </w:rPr>
        <w:t>оказывают</w:t>
      </w:r>
      <w:r w:rsidRPr="00AD2A58">
        <w:rPr>
          <w:rFonts w:eastAsiaTheme="minorHAnsi"/>
          <w:sz w:val="28"/>
          <w:szCs w:val="28"/>
          <w:lang w:eastAsia="en-US"/>
        </w:rPr>
        <w:t xml:space="preserve"> организациям кинематографии следующие меры государственной поддержки кинематографии в Новосибирской области:</w:t>
      </w:r>
    </w:p>
    <w:p w:rsidR="00AD2A58" w:rsidRPr="00AD2A58" w:rsidRDefault="00AD2A58" w:rsidP="00AD2A58">
      <w:pPr>
        <w:ind w:firstLine="709"/>
        <w:jc w:val="both"/>
        <w:rPr>
          <w:sz w:val="28"/>
          <w:szCs w:val="28"/>
        </w:rPr>
      </w:pPr>
      <w:r>
        <w:rPr>
          <w:rFonts w:eastAsiaTheme="minorHAnsi"/>
          <w:sz w:val="28"/>
          <w:szCs w:val="28"/>
          <w:lang w:eastAsia="en-US"/>
        </w:rPr>
        <w:t>1) </w:t>
      </w:r>
      <w:r w:rsidRPr="00AD2A58">
        <w:rPr>
          <w:rFonts w:eastAsiaTheme="minorHAnsi"/>
          <w:sz w:val="28"/>
          <w:szCs w:val="28"/>
          <w:lang w:eastAsia="en-US"/>
        </w:rPr>
        <w:t>финансовая поддержка;</w:t>
      </w:r>
    </w:p>
    <w:p w:rsidR="00AD2A58" w:rsidRPr="00AD2A58" w:rsidRDefault="00AD2A58" w:rsidP="00AD2A58">
      <w:pPr>
        <w:ind w:firstLine="709"/>
        <w:jc w:val="both"/>
        <w:rPr>
          <w:rFonts w:eastAsiaTheme="minorHAnsi"/>
          <w:b/>
          <w:bCs/>
          <w:sz w:val="28"/>
          <w:szCs w:val="28"/>
        </w:rPr>
      </w:pPr>
      <w:r w:rsidRPr="00AD2A58">
        <w:rPr>
          <w:rFonts w:eastAsiaTheme="minorHAnsi"/>
          <w:sz w:val="28"/>
          <w:szCs w:val="28"/>
          <w:lang w:eastAsia="en-US"/>
        </w:rPr>
        <w:t>2</w:t>
      </w:r>
      <w:r>
        <w:rPr>
          <w:rFonts w:eastAsiaTheme="minorHAnsi"/>
          <w:sz w:val="28"/>
          <w:szCs w:val="28"/>
          <w:lang w:eastAsia="en-US"/>
        </w:rPr>
        <w:t>) </w:t>
      </w:r>
      <w:r w:rsidRPr="00AD2A58">
        <w:rPr>
          <w:rFonts w:eastAsiaTheme="minorHAnsi"/>
          <w:sz w:val="28"/>
          <w:szCs w:val="28"/>
          <w:lang w:eastAsia="en-US"/>
        </w:rPr>
        <w:t>информационная поддержка;</w:t>
      </w:r>
    </w:p>
    <w:p w:rsidR="00AD2A58" w:rsidRPr="00AD2A58" w:rsidRDefault="00AD2A58" w:rsidP="00AD2A58">
      <w:pPr>
        <w:ind w:firstLine="709"/>
        <w:jc w:val="both"/>
        <w:rPr>
          <w:rFonts w:eastAsiaTheme="minorHAnsi"/>
          <w:sz w:val="28"/>
          <w:szCs w:val="28"/>
        </w:rPr>
      </w:pPr>
      <w:r w:rsidRPr="00AD2A58">
        <w:rPr>
          <w:rFonts w:eastAsiaTheme="minorHAnsi"/>
          <w:sz w:val="28"/>
          <w:szCs w:val="28"/>
          <w:lang w:eastAsia="en-US"/>
        </w:rPr>
        <w:t>3</w:t>
      </w:r>
      <w:r>
        <w:rPr>
          <w:rFonts w:eastAsiaTheme="minorHAnsi"/>
          <w:sz w:val="28"/>
          <w:szCs w:val="28"/>
          <w:lang w:eastAsia="en-US"/>
        </w:rPr>
        <w:t>) </w:t>
      </w:r>
      <w:r w:rsidRPr="00AD2A58">
        <w:rPr>
          <w:rFonts w:eastAsiaTheme="minorHAnsi"/>
          <w:sz w:val="28"/>
          <w:szCs w:val="28"/>
          <w:lang w:eastAsia="en-US"/>
        </w:rPr>
        <w:t>консультационная поддержка.</w:t>
      </w:r>
    </w:p>
    <w:p w:rsidR="00AD2A58" w:rsidRPr="00AD2A58" w:rsidRDefault="00AD2A58" w:rsidP="00AD2A58">
      <w:pPr>
        <w:ind w:firstLine="709"/>
        <w:jc w:val="both"/>
        <w:rPr>
          <w:rFonts w:eastAsiaTheme="minorHAnsi"/>
          <w:sz w:val="28"/>
          <w:szCs w:val="28"/>
        </w:rPr>
      </w:pPr>
    </w:p>
    <w:p w:rsidR="00AD2A58" w:rsidRPr="00AD2A58" w:rsidRDefault="00AD2A58" w:rsidP="00AD2A58">
      <w:pPr>
        <w:ind w:firstLine="709"/>
        <w:jc w:val="both"/>
        <w:rPr>
          <w:rFonts w:eastAsiaTheme="minorHAnsi"/>
          <w:b/>
          <w:bCs/>
          <w:iCs/>
          <w:sz w:val="28"/>
          <w:szCs w:val="28"/>
        </w:rPr>
      </w:pPr>
      <w:r w:rsidRPr="00AD2A58">
        <w:rPr>
          <w:rFonts w:eastAsiaTheme="minorHAnsi"/>
          <w:b/>
          <w:sz w:val="28"/>
          <w:szCs w:val="28"/>
          <w:lang w:eastAsia="en-US"/>
        </w:rPr>
        <w:t>Статья 4.</w:t>
      </w:r>
      <w:r>
        <w:rPr>
          <w:rFonts w:eastAsiaTheme="minorHAnsi"/>
          <w:b/>
          <w:sz w:val="28"/>
          <w:szCs w:val="28"/>
          <w:lang w:eastAsia="en-US"/>
        </w:rPr>
        <w:t> </w:t>
      </w:r>
      <w:r w:rsidRPr="00AD2A58">
        <w:rPr>
          <w:rFonts w:eastAsiaTheme="minorHAnsi"/>
          <w:b/>
          <w:sz w:val="28"/>
          <w:szCs w:val="28"/>
          <w:lang w:eastAsia="en-US"/>
        </w:rPr>
        <w:t xml:space="preserve">Финансовая поддержка </w:t>
      </w:r>
      <w:r w:rsidRPr="00AD2A58">
        <w:rPr>
          <w:rFonts w:eastAsiaTheme="minorHAnsi"/>
          <w:b/>
          <w:bCs/>
          <w:iCs/>
          <w:sz w:val="28"/>
          <w:szCs w:val="28"/>
          <w:lang w:eastAsia="en-US"/>
        </w:rPr>
        <w:t>кинематографии в Новосибирской области</w:t>
      </w:r>
    </w:p>
    <w:p w:rsidR="00AD2A58" w:rsidRPr="00AD2A58" w:rsidRDefault="00AD2A58" w:rsidP="00AD2A58">
      <w:pPr>
        <w:ind w:firstLine="709"/>
        <w:jc w:val="both"/>
        <w:rPr>
          <w:rFonts w:eastAsiaTheme="minorHAnsi"/>
          <w:sz w:val="28"/>
          <w:szCs w:val="28"/>
        </w:rPr>
      </w:pPr>
    </w:p>
    <w:p w:rsidR="00AD2A58" w:rsidRPr="00AD2A58" w:rsidRDefault="00AD2A58" w:rsidP="00AD2A58">
      <w:pPr>
        <w:ind w:firstLine="709"/>
        <w:jc w:val="both"/>
        <w:rPr>
          <w:rFonts w:eastAsiaTheme="minorHAnsi"/>
          <w:sz w:val="28"/>
          <w:szCs w:val="28"/>
        </w:rPr>
      </w:pPr>
      <w:r w:rsidRPr="00AD2A58">
        <w:rPr>
          <w:rFonts w:eastAsiaTheme="minorHAnsi"/>
          <w:sz w:val="28"/>
          <w:szCs w:val="28"/>
          <w:lang w:eastAsia="en-US"/>
        </w:rPr>
        <w:t xml:space="preserve">1. Финансовая поддержка кинематографии в Новосибирской области </w:t>
      </w:r>
      <w:r w:rsidR="001E2AD8">
        <w:rPr>
          <w:rFonts w:eastAsiaTheme="minorHAnsi"/>
          <w:sz w:val="28"/>
          <w:szCs w:val="28"/>
          <w:lang w:eastAsia="en-US"/>
        </w:rPr>
        <w:t>оказывается</w:t>
      </w:r>
      <w:r w:rsidRPr="00AD2A58">
        <w:rPr>
          <w:rFonts w:eastAsiaTheme="minorHAnsi"/>
          <w:sz w:val="28"/>
          <w:szCs w:val="28"/>
          <w:lang w:eastAsia="en-US"/>
        </w:rPr>
        <w:t xml:space="preserve"> путем предоставления организациям кинематографии субсидий и грантов в форме субсидий из областного бюджета Новосибирской области.</w:t>
      </w:r>
    </w:p>
    <w:p w:rsidR="00AD2A58" w:rsidRPr="00AD2A58" w:rsidRDefault="00AD2A58" w:rsidP="00AD2A58">
      <w:pPr>
        <w:ind w:firstLine="709"/>
        <w:jc w:val="both"/>
        <w:rPr>
          <w:rFonts w:eastAsiaTheme="minorHAnsi"/>
          <w:sz w:val="28"/>
          <w:szCs w:val="28"/>
        </w:rPr>
      </w:pPr>
      <w:r w:rsidRPr="00AD2A58">
        <w:rPr>
          <w:rFonts w:eastAsiaTheme="minorHAnsi"/>
          <w:sz w:val="28"/>
          <w:szCs w:val="28"/>
          <w:lang w:eastAsia="en-US"/>
        </w:rPr>
        <w:t xml:space="preserve">2. Субсидии из областного бюджета Новосибирской области предоставляются организациям кинематографии на конкурсной основе на производство (прокат, показ) национальных фильмов на территории Новосибирской области, тематика которых соответствует приоритетным темам государственной финансовой поддержки кинопроизводства, утвержденным </w:t>
      </w:r>
      <w:r w:rsidR="00956C5A">
        <w:rPr>
          <w:rFonts w:eastAsiaTheme="minorHAnsi"/>
          <w:sz w:val="28"/>
          <w:szCs w:val="28"/>
          <w:lang w:eastAsia="en-US"/>
        </w:rPr>
        <w:t>в соответствии с федеральным законодательством</w:t>
      </w:r>
      <w:r w:rsidRPr="00AD2A58">
        <w:rPr>
          <w:rFonts w:eastAsiaTheme="minorHAnsi"/>
          <w:sz w:val="28"/>
          <w:szCs w:val="28"/>
          <w:lang w:eastAsia="en-US"/>
        </w:rPr>
        <w:t>.</w:t>
      </w:r>
    </w:p>
    <w:p w:rsidR="00AD2A58" w:rsidRPr="00AD2A58" w:rsidRDefault="00AD2A58" w:rsidP="00AD2A58">
      <w:pPr>
        <w:ind w:firstLine="709"/>
        <w:jc w:val="both"/>
        <w:rPr>
          <w:rFonts w:eastAsiaTheme="minorHAnsi"/>
          <w:sz w:val="28"/>
          <w:szCs w:val="28"/>
        </w:rPr>
      </w:pPr>
      <w:r w:rsidRPr="00AD2A58">
        <w:rPr>
          <w:rFonts w:eastAsiaTheme="minorHAnsi"/>
          <w:sz w:val="28"/>
          <w:szCs w:val="28"/>
          <w:lang w:eastAsia="en-US"/>
        </w:rPr>
        <w:t>3. </w:t>
      </w:r>
      <w:proofErr w:type="gramStart"/>
      <w:r w:rsidRPr="00AD2A58">
        <w:rPr>
          <w:rFonts w:eastAsiaTheme="minorHAnsi"/>
          <w:sz w:val="28"/>
          <w:szCs w:val="28"/>
          <w:lang w:eastAsia="en-US"/>
        </w:rPr>
        <w:t xml:space="preserve">Гранты в форме субсидий из областного бюджета Новосибирской области предоставляются организациям кинематографии на конкурсной основе на производство (прокат, показ) национальных фильмов, в том числе документальных, научно-популярных, образовательных, анимационных, игровых </w:t>
      </w:r>
      <w:r w:rsidRPr="00AD2A58">
        <w:rPr>
          <w:rFonts w:eastAsiaTheme="minorHAnsi"/>
          <w:sz w:val="28"/>
          <w:szCs w:val="28"/>
          <w:lang w:eastAsia="en-US"/>
        </w:rPr>
        <w:lastRenderedPageBreak/>
        <w:t>фильмов о Новосибирской области, ее природе, исторических событиях, достижениях в области науки, медицины, высоких технологий, спорт</w:t>
      </w:r>
      <w:r w:rsidR="00600213">
        <w:rPr>
          <w:rFonts w:eastAsiaTheme="minorHAnsi"/>
          <w:sz w:val="28"/>
          <w:szCs w:val="28"/>
          <w:lang w:eastAsia="en-US"/>
        </w:rPr>
        <w:t>а</w:t>
      </w:r>
      <w:bookmarkStart w:id="0" w:name="_GoBack"/>
      <w:bookmarkEnd w:id="0"/>
      <w:r w:rsidRPr="00AD2A58">
        <w:rPr>
          <w:rFonts w:eastAsiaTheme="minorHAnsi"/>
          <w:sz w:val="28"/>
          <w:szCs w:val="28"/>
          <w:lang w:eastAsia="en-US"/>
        </w:rPr>
        <w:t xml:space="preserve">, а также фильмов, направленных на патриотическое воспитание молодежи Новосибирской области. </w:t>
      </w:r>
      <w:proofErr w:type="gramEnd"/>
    </w:p>
    <w:p w:rsidR="00AD2A58" w:rsidRPr="00AD2A58" w:rsidRDefault="00AD2A58" w:rsidP="00AD2A58">
      <w:pPr>
        <w:ind w:firstLine="709"/>
        <w:jc w:val="both"/>
        <w:rPr>
          <w:rFonts w:eastAsiaTheme="minorHAnsi"/>
          <w:sz w:val="28"/>
          <w:szCs w:val="28"/>
        </w:rPr>
      </w:pPr>
    </w:p>
    <w:p w:rsidR="00AD2A58" w:rsidRPr="00AD2A58" w:rsidRDefault="00AD2A58" w:rsidP="00AD2A58">
      <w:pPr>
        <w:ind w:firstLine="709"/>
        <w:jc w:val="both"/>
        <w:rPr>
          <w:rFonts w:eastAsiaTheme="minorHAnsi"/>
          <w:b/>
          <w:bCs/>
          <w:iCs/>
          <w:sz w:val="28"/>
          <w:szCs w:val="28"/>
        </w:rPr>
      </w:pPr>
      <w:r w:rsidRPr="00AD2A58">
        <w:rPr>
          <w:rFonts w:eastAsiaTheme="minorHAnsi"/>
          <w:b/>
          <w:sz w:val="28"/>
          <w:szCs w:val="28"/>
          <w:lang w:eastAsia="en-US"/>
        </w:rPr>
        <w:t xml:space="preserve">Статья 5. Информационная поддержка </w:t>
      </w:r>
      <w:r w:rsidRPr="00AD2A58">
        <w:rPr>
          <w:rFonts w:eastAsiaTheme="minorHAnsi"/>
          <w:b/>
          <w:bCs/>
          <w:iCs/>
          <w:sz w:val="28"/>
          <w:szCs w:val="28"/>
          <w:lang w:eastAsia="en-US"/>
        </w:rPr>
        <w:t>кинематографии в Новосибирской области</w:t>
      </w:r>
    </w:p>
    <w:p w:rsidR="00AD2A58" w:rsidRPr="00AD2A58" w:rsidRDefault="00AD2A58" w:rsidP="00AD2A58">
      <w:pPr>
        <w:ind w:firstLine="709"/>
        <w:jc w:val="both"/>
        <w:rPr>
          <w:rFonts w:eastAsiaTheme="minorHAnsi"/>
          <w:sz w:val="28"/>
          <w:szCs w:val="28"/>
        </w:rPr>
      </w:pPr>
    </w:p>
    <w:p w:rsidR="00AD2A58" w:rsidRPr="00AD2A58" w:rsidRDefault="00AD2A58" w:rsidP="00AD2A58">
      <w:pPr>
        <w:ind w:firstLine="709"/>
        <w:jc w:val="both"/>
        <w:rPr>
          <w:rFonts w:eastAsiaTheme="minorHAnsi"/>
          <w:sz w:val="28"/>
          <w:szCs w:val="28"/>
        </w:rPr>
      </w:pPr>
      <w:r w:rsidRPr="00AD2A58">
        <w:rPr>
          <w:rFonts w:eastAsiaTheme="minorHAnsi"/>
          <w:sz w:val="28"/>
          <w:szCs w:val="28"/>
          <w:lang w:eastAsia="en-US"/>
        </w:rPr>
        <w:t xml:space="preserve">Информационная поддержка </w:t>
      </w:r>
      <w:r w:rsidRPr="00AD2A58">
        <w:rPr>
          <w:rFonts w:eastAsiaTheme="minorHAnsi"/>
          <w:bCs/>
          <w:iCs/>
          <w:sz w:val="28"/>
          <w:szCs w:val="28"/>
          <w:lang w:eastAsia="en-US"/>
        </w:rPr>
        <w:t>кинематографии в Новосибирской области</w:t>
      </w:r>
      <w:r w:rsidRPr="00AD2A58">
        <w:rPr>
          <w:rFonts w:eastAsiaTheme="minorHAnsi"/>
          <w:sz w:val="28"/>
          <w:szCs w:val="28"/>
          <w:lang w:eastAsia="en-US"/>
        </w:rPr>
        <w:t xml:space="preserve"> </w:t>
      </w:r>
      <w:r w:rsidR="001E2AD8">
        <w:rPr>
          <w:rFonts w:eastAsiaTheme="minorHAnsi"/>
          <w:sz w:val="28"/>
          <w:szCs w:val="28"/>
          <w:lang w:eastAsia="en-US"/>
        </w:rPr>
        <w:t>оказывается</w:t>
      </w:r>
      <w:r w:rsidRPr="00AD2A58">
        <w:rPr>
          <w:rFonts w:eastAsiaTheme="minorHAnsi"/>
          <w:sz w:val="28"/>
          <w:szCs w:val="28"/>
          <w:lang w:eastAsia="en-US"/>
        </w:rPr>
        <w:t xml:space="preserve"> уполномоченным органом Новосибирской области путем размещения на официальном сайте в информационно-телекоммуникационной сети «Интернет» информации о мерах государственной поддержки кинематографии в Новосибирской области, порядке и условиях их получения и иной информации.</w:t>
      </w:r>
    </w:p>
    <w:p w:rsidR="00AD2A58" w:rsidRPr="00AD2A58" w:rsidRDefault="00AD2A58" w:rsidP="00AD2A58">
      <w:pPr>
        <w:ind w:firstLine="709"/>
        <w:jc w:val="both"/>
        <w:rPr>
          <w:rFonts w:eastAsiaTheme="minorHAnsi"/>
          <w:sz w:val="28"/>
          <w:szCs w:val="28"/>
        </w:rPr>
      </w:pPr>
    </w:p>
    <w:p w:rsidR="00AD2A58" w:rsidRPr="00AD2A58" w:rsidRDefault="00AD2A58" w:rsidP="00AD2A58">
      <w:pPr>
        <w:ind w:firstLine="709"/>
        <w:jc w:val="both"/>
        <w:rPr>
          <w:rFonts w:eastAsiaTheme="minorHAnsi"/>
          <w:b/>
          <w:sz w:val="28"/>
          <w:szCs w:val="28"/>
        </w:rPr>
      </w:pPr>
      <w:r w:rsidRPr="00AD2A58">
        <w:rPr>
          <w:rFonts w:eastAsiaTheme="minorHAnsi"/>
          <w:b/>
          <w:sz w:val="28"/>
          <w:szCs w:val="28"/>
          <w:lang w:eastAsia="en-US"/>
        </w:rPr>
        <w:t xml:space="preserve">Статья 6. Консультационная поддержка </w:t>
      </w:r>
      <w:r w:rsidRPr="00AD2A58">
        <w:rPr>
          <w:rFonts w:eastAsiaTheme="minorHAnsi"/>
          <w:b/>
          <w:bCs/>
          <w:iCs/>
          <w:sz w:val="28"/>
          <w:szCs w:val="28"/>
          <w:lang w:eastAsia="en-US"/>
        </w:rPr>
        <w:t>кинематографии в Новосибирской области</w:t>
      </w:r>
    </w:p>
    <w:p w:rsidR="00AD2A58" w:rsidRPr="00AD2A58" w:rsidRDefault="00AD2A58" w:rsidP="00AD2A58">
      <w:pPr>
        <w:ind w:firstLine="709"/>
        <w:jc w:val="both"/>
        <w:rPr>
          <w:rFonts w:eastAsiaTheme="minorHAnsi"/>
          <w:sz w:val="28"/>
          <w:szCs w:val="28"/>
        </w:rPr>
      </w:pPr>
    </w:p>
    <w:p w:rsidR="00AD2A58" w:rsidRPr="00AD2A58" w:rsidRDefault="00AD2A58" w:rsidP="00AD2A58">
      <w:pPr>
        <w:ind w:firstLine="709"/>
        <w:jc w:val="both"/>
        <w:rPr>
          <w:rFonts w:eastAsiaTheme="minorHAnsi"/>
          <w:sz w:val="28"/>
          <w:szCs w:val="28"/>
        </w:rPr>
      </w:pPr>
      <w:r w:rsidRPr="00AD2A58">
        <w:rPr>
          <w:rFonts w:eastAsiaTheme="minorHAnsi"/>
          <w:sz w:val="28"/>
          <w:szCs w:val="28"/>
          <w:lang w:eastAsia="en-US"/>
        </w:rPr>
        <w:t xml:space="preserve">Консультационная поддержка </w:t>
      </w:r>
      <w:r w:rsidRPr="00AD2A58">
        <w:rPr>
          <w:rFonts w:eastAsiaTheme="minorHAnsi"/>
          <w:bCs/>
          <w:iCs/>
          <w:sz w:val="28"/>
          <w:szCs w:val="28"/>
          <w:lang w:eastAsia="en-US"/>
        </w:rPr>
        <w:t>кинематографии в Новосибирской области</w:t>
      </w:r>
      <w:r w:rsidRPr="00AD2A58">
        <w:rPr>
          <w:rFonts w:eastAsiaTheme="minorHAnsi"/>
          <w:sz w:val="28"/>
          <w:szCs w:val="28"/>
          <w:lang w:eastAsia="en-US"/>
        </w:rPr>
        <w:t xml:space="preserve"> </w:t>
      </w:r>
      <w:r w:rsidR="001E2AD8">
        <w:rPr>
          <w:rFonts w:eastAsiaTheme="minorHAnsi"/>
          <w:sz w:val="28"/>
          <w:szCs w:val="28"/>
          <w:lang w:eastAsia="en-US"/>
        </w:rPr>
        <w:t>оказывается</w:t>
      </w:r>
      <w:r w:rsidRPr="00AD2A58">
        <w:rPr>
          <w:rFonts w:eastAsiaTheme="minorHAnsi"/>
          <w:sz w:val="28"/>
          <w:szCs w:val="28"/>
          <w:lang w:eastAsia="en-US"/>
        </w:rPr>
        <w:t xml:space="preserve"> уполномоченным органом Новосибирской области путем подготовки методических материалов, проведения семинаров, конференций, «круглых столов», консультаций по вопросам государственной поддержки кинематографии в Новосибирской области.</w:t>
      </w:r>
    </w:p>
    <w:p w:rsidR="00AD2A58" w:rsidRPr="00AD2A58" w:rsidRDefault="00AD2A58" w:rsidP="00AD2A58">
      <w:pPr>
        <w:ind w:firstLine="709"/>
        <w:jc w:val="both"/>
        <w:rPr>
          <w:rFonts w:eastAsiaTheme="minorHAnsi"/>
          <w:sz w:val="28"/>
          <w:szCs w:val="28"/>
        </w:rPr>
      </w:pPr>
    </w:p>
    <w:p w:rsidR="00AD2A58" w:rsidRPr="00AD2A58" w:rsidRDefault="00AD2A58" w:rsidP="00AD2A58">
      <w:pPr>
        <w:ind w:firstLine="709"/>
        <w:jc w:val="both"/>
        <w:rPr>
          <w:rFonts w:eastAsiaTheme="minorHAnsi"/>
          <w:b/>
          <w:sz w:val="28"/>
          <w:szCs w:val="28"/>
        </w:rPr>
      </w:pPr>
      <w:r w:rsidRPr="00AD2A58">
        <w:rPr>
          <w:rFonts w:eastAsiaTheme="minorHAnsi"/>
          <w:b/>
          <w:sz w:val="28"/>
          <w:szCs w:val="28"/>
          <w:lang w:eastAsia="en-US"/>
        </w:rPr>
        <w:t>Статья 7. Совещательный орган по сохранению и развитию кинематографии в Новосибирской области</w:t>
      </w:r>
    </w:p>
    <w:p w:rsidR="00AD2A58" w:rsidRPr="00AD2A58" w:rsidRDefault="00AD2A58" w:rsidP="00AD2A58">
      <w:pPr>
        <w:ind w:firstLine="709"/>
        <w:jc w:val="both"/>
        <w:rPr>
          <w:sz w:val="28"/>
          <w:szCs w:val="28"/>
        </w:rPr>
      </w:pPr>
    </w:p>
    <w:p w:rsidR="00AD2A58" w:rsidRPr="00AD2A58" w:rsidRDefault="00AD2A58" w:rsidP="00AD2A58">
      <w:pPr>
        <w:tabs>
          <w:tab w:val="left" w:pos="993"/>
          <w:tab w:val="left" w:pos="1134"/>
        </w:tabs>
        <w:ind w:firstLine="709"/>
        <w:contextualSpacing/>
        <w:jc w:val="both"/>
        <w:rPr>
          <w:sz w:val="28"/>
          <w:szCs w:val="28"/>
        </w:rPr>
      </w:pPr>
      <w:r>
        <w:rPr>
          <w:sz w:val="28"/>
          <w:szCs w:val="28"/>
        </w:rPr>
        <w:t>1. </w:t>
      </w:r>
      <w:r w:rsidRPr="00AD2A58">
        <w:rPr>
          <w:sz w:val="28"/>
          <w:szCs w:val="28"/>
        </w:rPr>
        <w:t xml:space="preserve">В целях </w:t>
      </w:r>
      <w:r w:rsidRPr="00AD2A58">
        <w:rPr>
          <w:rFonts w:eastAsiaTheme="minorHAnsi"/>
          <w:sz w:val="28"/>
          <w:szCs w:val="28"/>
          <w:lang w:eastAsia="en-US"/>
        </w:rPr>
        <w:t xml:space="preserve">рассмотрения, подготовки и направления в уполномоченный орган </w:t>
      </w:r>
      <w:r w:rsidR="001E2AD8">
        <w:rPr>
          <w:rFonts w:eastAsiaTheme="minorHAnsi"/>
          <w:sz w:val="28"/>
          <w:szCs w:val="28"/>
          <w:lang w:eastAsia="en-US"/>
        </w:rPr>
        <w:t xml:space="preserve">Новосибирской области </w:t>
      </w:r>
      <w:r w:rsidRPr="00AD2A58">
        <w:rPr>
          <w:rFonts w:eastAsiaTheme="minorHAnsi"/>
          <w:sz w:val="28"/>
          <w:szCs w:val="28"/>
          <w:lang w:eastAsia="en-US"/>
        </w:rPr>
        <w:t>предложений о мерах государственной поддержки кинематографии в Новосибирской области</w:t>
      </w:r>
      <w:r w:rsidRPr="00AD2A58">
        <w:rPr>
          <w:sz w:val="28"/>
          <w:szCs w:val="28"/>
        </w:rPr>
        <w:t xml:space="preserve"> при уполномоченном органе Новосибирской области создается совещательный орган – Совет по сохранению и развитию кинематографии в Новосибирской области (далее – Совет).</w:t>
      </w:r>
    </w:p>
    <w:p w:rsidR="00AD2A58" w:rsidRPr="00AD2A58" w:rsidRDefault="00AD2A58" w:rsidP="00AD2A58">
      <w:pPr>
        <w:tabs>
          <w:tab w:val="left" w:pos="993"/>
          <w:tab w:val="left" w:pos="1134"/>
        </w:tabs>
        <w:ind w:firstLine="709"/>
        <w:jc w:val="both"/>
        <w:rPr>
          <w:bCs/>
          <w:iCs/>
          <w:sz w:val="28"/>
          <w:szCs w:val="28"/>
        </w:rPr>
      </w:pPr>
      <w:r w:rsidRPr="00AD2A58">
        <w:rPr>
          <w:bCs/>
          <w:iCs/>
          <w:sz w:val="28"/>
          <w:szCs w:val="28"/>
        </w:rPr>
        <w:t>2. Положение о Совете и его состав утвержда</w:t>
      </w:r>
      <w:r w:rsidR="001E2AD8">
        <w:rPr>
          <w:bCs/>
          <w:iCs/>
          <w:sz w:val="28"/>
          <w:szCs w:val="28"/>
        </w:rPr>
        <w:t>ю</w:t>
      </w:r>
      <w:r w:rsidRPr="00AD2A58">
        <w:rPr>
          <w:bCs/>
          <w:iCs/>
          <w:sz w:val="28"/>
          <w:szCs w:val="28"/>
        </w:rPr>
        <w:t>тся уполномоченным органом Новосибирской области.</w:t>
      </w:r>
    </w:p>
    <w:p w:rsidR="00AD2A58" w:rsidRPr="00AD2A58" w:rsidRDefault="00AD2A58" w:rsidP="00AD2A58">
      <w:pPr>
        <w:ind w:firstLine="709"/>
        <w:jc w:val="both"/>
        <w:rPr>
          <w:b/>
          <w:bCs/>
          <w:sz w:val="28"/>
          <w:szCs w:val="28"/>
        </w:rPr>
      </w:pPr>
    </w:p>
    <w:p w:rsidR="00AD2A58" w:rsidRPr="00AD2A58" w:rsidRDefault="00AD2A58" w:rsidP="00AD2A58">
      <w:pPr>
        <w:ind w:firstLine="709"/>
        <w:jc w:val="both"/>
        <w:rPr>
          <w:b/>
          <w:bCs/>
          <w:sz w:val="28"/>
          <w:szCs w:val="28"/>
        </w:rPr>
      </w:pPr>
      <w:r w:rsidRPr="00AD2A58">
        <w:rPr>
          <w:b/>
          <w:sz w:val="28"/>
          <w:szCs w:val="28"/>
        </w:rPr>
        <w:t>Статья 8.</w:t>
      </w:r>
      <w:r>
        <w:rPr>
          <w:rFonts w:eastAsiaTheme="minorHAnsi"/>
          <w:b/>
          <w:bCs/>
          <w:sz w:val="28"/>
          <w:szCs w:val="28"/>
          <w:lang w:eastAsia="en-US"/>
        </w:rPr>
        <w:t> </w:t>
      </w:r>
      <w:r w:rsidRPr="00AD2A58">
        <w:rPr>
          <w:rFonts w:eastAsiaTheme="minorHAnsi"/>
          <w:b/>
          <w:bCs/>
          <w:sz w:val="28"/>
          <w:szCs w:val="28"/>
          <w:lang w:eastAsia="en-US"/>
        </w:rPr>
        <w:t>Финансовое обеспечение мер государственной поддержки кинематографии</w:t>
      </w:r>
      <w:r w:rsidRPr="00AD2A58">
        <w:rPr>
          <w:b/>
          <w:bCs/>
          <w:sz w:val="28"/>
          <w:szCs w:val="28"/>
        </w:rPr>
        <w:t xml:space="preserve"> в Новосибирской области</w:t>
      </w:r>
    </w:p>
    <w:p w:rsidR="00AD2A58" w:rsidRPr="00AD2A58" w:rsidRDefault="00AD2A58" w:rsidP="00AD2A58">
      <w:pPr>
        <w:ind w:firstLine="709"/>
        <w:jc w:val="both"/>
        <w:rPr>
          <w:b/>
          <w:bCs/>
          <w:sz w:val="28"/>
          <w:szCs w:val="28"/>
        </w:rPr>
      </w:pPr>
    </w:p>
    <w:p w:rsidR="00AD2A58" w:rsidRPr="00AD2A58" w:rsidRDefault="00AD2A58" w:rsidP="00AD2A58">
      <w:pPr>
        <w:ind w:firstLine="709"/>
        <w:jc w:val="both"/>
        <w:rPr>
          <w:sz w:val="28"/>
          <w:szCs w:val="28"/>
        </w:rPr>
      </w:pPr>
      <w:r w:rsidRPr="00AD2A58">
        <w:rPr>
          <w:sz w:val="28"/>
          <w:szCs w:val="28"/>
        </w:rPr>
        <w:t>Финансирование расходов, связанных с реализацией настоящего Закона, осуществляется за счет средств областного бюджета Новосибирской области в пределах бюджетных ассигнований, предусмотренных на указанные цели законом Новосибирской области об областном бюджете Новосибирской области на очередной финансовый год и плановый период.</w:t>
      </w:r>
    </w:p>
    <w:p w:rsidR="00AD2A58" w:rsidRPr="00AD2A58" w:rsidRDefault="00AD2A58" w:rsidP="00AD2A58">
      <w:pPr>
        <w:ind w:firstLine="709"/>
        <w:jc w:val="both"/>
        <w:rPr>
          <w:b/>
          <w:bCs/>
          <w:sz w:val="28"/>
          <w:szCs w:val="28"/>
        </w:rPr>
      </w:pPr>
    </w:p>
    <w:p w:rsidR="00AD2A58" w:rsidRPr="00AD2A58" w:rsidRDefault="00AD2A58" w:rsidP="00AD2A58">
      <w:pPr>
        <w:ind w:firstLine="709"/>
        <w:jc w:val="both"/>
        <w:rPr>
          <w:b/>
          <w:bCs/>
          <w:sz w:val="28"/>
          <w:szCs w:val="28"/>
        </w:rPr>
      </w:pPr>
      <w:r w:rsidRPr="00AD2A58">
        <w:rPr>
          <w:b/>
          <w:sz w:val="28"/>
          <w:szCs w:val="28"/>
        </w:rPr>
        <w:t>Статья 9.</w:t>
      </w:r>
      <w:r>
        <w:rPr>
          <w:rFonts w:eastAsiaTheme="minorHAnsi"/>
          <w:b/>
          <w:bCs/>
          <w:sz w:val="28"/>
          <w:szCs w:val="28"/>
          <w:lang w:eastAsia="en-US"/>
        </w:rPr>
        <w:t> </w:t>
      </w:r>
      <w:r w:rsidRPr="00AD2A58">
        <w:rPr>
          <w:b/>
          <w:bCs/>
          <w:sz w:val="28"/>
          <w:szCs w:val="28"/>
        </w:rPr>
        <w:t>Вступление в силу настоящего Закона</w:t>
      </w:r>
    </w:p>
    <w:p w:rsidR="00AD2A58" w:rsidRPr="00AD2A58" w:rsidRDefault="00AD2A58" w:rsidP="00AD2A58">
      <w:pPr>
        <w:ind w:firstLine="709"/>
        <w:jc w:val="both"/>
        <w:rPr>
          <w:sz w:val="28"/>
          <w:szCs w:val="28"/>
        </w:rPr>
      </w:pPr>
    </w:p>
    <w:p w:rsidR="00AD2A58" w:rsidRPr="00AD2A58" w:rsidRDefault="00AD2A58" w:rsidP="00AD2A58">
      <w:pPr>
        <w:ind w:firstLine="709"/>
        <w:jc w:val="both"/>
        <w:rPr>
          <w:sz w:val="28"/>
          <w:szCs w:val="28"/>
        </w:rPr>
      </w:pPr>
      <w:r w:rsidRPr="00AD2A58">
        <w:rPr>
          <w:sz w:val="28"/>
          <w:szCs w:val="28"/>
        </w:rPr>
        <w:t>Настоящий Закон вступает в силу по истечении 10 дней после дня его официального опубликования.</w:t>
      </w:r>
    </w:p>
    <w:p w:rsidR="00AD2A58" w:rsidRPr="00AD2A58" w:rsidRDefault="00AD2A58" w:rsidP="00AD2A58">
      <w:pPr>
        <w:rPr>
          <w:sz w:val="28"/>
          <w:szCs w:val="28"/>
        </w:rPr>
      </w:pPr>
    </w:p>
    <w:p w:rsidR="00AD2A58" w:rsidRPr="00AD2A58" w:rsidRDefault="00AD2A58" w:rsidP="00AD2A58">
      <w:pPr>
        <w:rPr>
          <w:sz w:val="28"/>
          <w:szCs w:val="28"/>
        </w:rPr>
      </w:pPr>
    </w:p>
    <w:p w:rsidR="00AD2A58" w:rsidRPr="00AD2A58" w:rsidRDefault="00AD2A58" w:rsidP="00AD2A58">
      <w:pPr>
        <w:jc w:val="both"/>
        <w:rPr>
          <w:sz w:val="28"/>
          <w:szCs w:val="28"/>
        </w:rPr>
      </w:pPr>
    </w:p>
    <w:p w:rsidR="00AD2A58" w:rsidRPr="00AD2A58" w:rsidRDefault="00AD2A58" w:rsidP="00AD2A58">
      <w:pPr>
        <w:jc w:val="both"/>
        <w:rPr>
          <w:sz w:val="28"/>
          <w:szCs w:val="28"/>
        </w:rPr>
      </w:pPr>
      <w:r w:rsidRPr="00AD2A58">
        <w:rPr>
          <w:sz w:val="28"/>
          <w:szCs w:val="28"/>
        </w:rPr>
        <w:t xml:space="preserve">Губернатор </w:t>
      </w:r>
    </w:p>
    <w:p w:rsidR="00AD2A58" w:rsidRPr="00AD2A58" w:rsidRDefault="00AD2A58" w:rsidP="00AD2A58">
      <w:pPr>
        <w:jc w:val="both"/>
        <w:rPr>
          <w:sz w:val="28"/>
          <w:szCs w:val="28"/>
        </w:rPr>
      </w:pPr>
      <w:r w:rsidRPr="00AD2A58">
        <w:rPr>
          <w:sz w:val="28"/>
          <w:szCs w:val="28"/>
        </w:rPr>
        <w:t>Новосибирской области</w:t>
      </w:r>
      <w:r w:rsidRPr="00AD2A58">
        <w:rPr>
          <w:sz w:val="28"/>
          <w:szCs w:val="28"/>
        </w:rPr>
        <w:tab/>
      </w:r>
      <w:r w:rsidRPr="00AD2A58">
        <w:rPr>
          <w:sz w:val="28"/>
          <w:szCs w:val="28"/>
        </w:rPr>
        <w:tab/>
      </w:r>
      <w:r w:rsidRPr="00AD2A58">
        <w:rPr>
          <w:sz w:val="28"/>
          <w:szCs w:val="28"/>
        </w:rPr>
        <w:tab/>
        <w:t xml:space="preserve"> </w:t>
      </w:r>
      <w:r w:rsidRPr="00AD2A58">
        <w:rPr>
          <w:sz w:val="28"/>
          <w:szCs w:val="28"/>
        </w:rPr>
        <w:tab/>
      </w:r>
      <w:r w:rsidRPr="00AD2A58">
        <w:rPr>
          <w:sz w:val="28"/>
          <w:szCs w:val="28"/>
        </w:rPr>
        <w:tab/>
      </w:r>
      <w:r w:rsidRPr="00AD2A58">
        <w:rPr>
          <w:sz w:val="28"/>
          <w:szCs w:val="28"/>
        </w:rPr>
        <w:tab/>
      </w:r>
      <w:r w:rsidRPr="00AD2A58">
        <w:rPr>
          <w:sz w:val="28"/>
          <w:szCs w:val="28"/>
        </w:rPr>
        <w:tab/>
        <w:t xml:space="preserve">   А.А. Травников</w:t>
      </w:r>
    </w:p>
    <w:p w:rsidR="00AD2A58" w:rsidRPr="00AD2A58" w:rsidRDefault="00AD2A58" w:rsidP="00AD2A58">
      <w:pPr>
        <w:rPr>
          <w:sz w:val="28"/>
          <w:szCs w:val="28"/>
        </w:rPr>
      </w:pPr>
    </w:p>
    <w:p w:rsidR="00AD2A58" w:rsidRPr="00AD2A58" w:rsidRDefault="00AD2A58" w:rsidP="00AD2A58">
      <w:pPr>
        <w:rPr>
          <w:sz w:val="28"/>
          <w:szCs w:val="28"/>
        </w:rPr>
      </w:pPr>
    </w:p>
    <w:p w:rsidR="00AD2A58" w:rsidRPr="00AD2A58" w:rsidRDefault="00AD2A58" w:rsidP="00AD2A58">
      <w:pPr>
        <w:rPr>
          <w:sz w:val="28"/>
          <w:szCs w:val="28"/>
        </w:rPr>
      </w:pPr>
      <w:r w:rsidRPr="00AD2A58">
        <w:rPr>
          <w:sz w:val="28"/>
          <w:szCs w:val="28"/>
        </w:rPr>
        <w:t>г. Новосибирск</w:t>
      </w:r>
    </w:p>
    <w:p w:rsidR="00AD2A58" w:rsidRPr="00AD2A58" w:rsidRDefault="00AD2A58" w:rsidP="00AD2A58">
      <w:pPr>
        <w:rPr>
          <w:sz w:val="28"/>
          <w:szCs w:val="28"/>
        </w:rPr>
      </w:pPr>
    </w:p>
    <w:p w:rsidR="00087D98" w:rsidRPr="00087D98" w:rsidRDefault="00087D98" w:rsidP="00087D98">
      <w:pPr>
        <w:jc w:val="both"/>
        <w:rPr>
          <w:sz w:val="28"/>
          <w:szCs w:val="28"/>
        </w:rPr>
      </w:pPr>
      <w:r w:rsidRPr="00087D98">
        <w:rPr>
          <w:sz w:val="28"/>
          <w:szCs w:val="28"/>
        </w:rPr>
        <w:t>«____»________ 202</w:t>
      </w:r>
      <w:r>
        <w:rPr>
          <w:sz w:val="28"/>
          <w:szCs w:val="28"/>
        </w:rPr>
        <w:t>3</w:t>
      </w:r>
      <w:r w:rsidRPr="00087D98">
        <w:rPr>
          <w:sz w:val="28"/>
          <w:szCs w:val="28"/>
        </w:rPr>
        <w:t xml:space="preserve"> г.</w:t>
      </w:r>
    </w:p>
    <w:p w:rsidR="00AD2A58" w:rsidRPr="00AD2A58" w:rsidRDefault="00087D98" w:rsidP="00087D98">
      <w:pPr>
        <w:jc w:val="both"/>
        <w:rPr>
          <w:sz w:val="28"/>
          <w:szCs w:val="28"/>
        </w:rPr>
      </w:pPr>
      <w:r w:rsidRPr="00087D98">
        <w:rPr>
          <w:sz w:val="28"/>
          <w:szCs w:val="28"/>
        </w:rPr>
        <w:t>№____________-ОЗ</w:t>
      </w:r>
    </w:p>
    <w:p w:rsidR="00AD2A58" w:rsidRPr="00AD2A58" w:rsidRDefault="00AD2A58" w:rsidP="00AD2A58">
      <w:pPr>
        <w:jc w:val="both"/>
        <w:rPr>
          <w:sz w:val="28"/>
          <w:szCs w:val="28"/>
        </w:rPr>
      </w:pPr>
    </w:p>
    <w:p w:rsidR="00F46BB2" w:rsidRPr="00AD2A58" w:rsidRDefault="00F46BB2" w:rsidP="00AD2A58"/>
    <w:sectPr w:rsidR="00F46BB2" w:rsidRPr="00AD2A58" w:rsidSect="00996857">
      <w:headerReference w:type="default" r:id="rId9"/>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64E" w:rsidRDefault="0019764E">
      <w:r>
        <w:separator/>
      </w:r>
    </w:p>
  </w:endnote>
  <w:endnote w:type="continuationSeparator" w:id="0">
    <w:p w:rsidR="0019764E" w:rsidRDefault="00197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64E" w:rsidRDefault="0019764E">
      <w:r>
        <w:separator/>
      </w:r>
    </w:p>
  </w:footnote>
  <w:footnote w:type="continuationSeparator" w:id="0">
    <w:p w:rsidR="0019764E" w:rsidRDefault="001976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0991251"/>
      <w:docPartObj>
        <w:docPartGallery w:val="Page Numbers (Top of Page)"/>
        <w:docPartUnique/>
      </w:docPartObj>
    </w:sdtPr>
    <w:sdtEndPr/>
    <w:sdtContent>
      <w:p w:rsidR="00F46BB2" w:rsidRDefault="003D7A3A">
        <w:pPr>
          <w:pStyle w:val="af8"/>
          <w:jc w:val="center"/>
          <w:rPr>
            <w:sz w:val="22"/>
            <w:szCs w:val="22"/>
          </w:rPr>
        </w:pPr>
        <w:r>
          <w:fldChar w:fldCharType="begin"/>
        </w:r>
        <w:r>
          <w:instrText>PAGE   \* MERGEFORMAT</w:instrText>
        </w:r>
        <w:r>
          <w:fldChar w:fldCharType="separate"/>
        </w:r>
        <w:r w:rsidR="00600213">
          <w:rPr>
            <w:noProof/>
          </w:rPr>
          <w:t>3</w:t>
        </w:r>
        <w:r>
          <w:fldChar w:fldCharType="end"/>
        </w:r>
      </w:p>
    </w:sdtContent>
  </w:sdt>
  <w:p w:rsidR="00F46BB2" w:rsidRDefault="00F46BB2">
    <w:pPr>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068E6"/>
    <w:multiLevelType w:val="hybridMultilevel"/>
    <w:tmpl w:val="7BC6C9D6"/>
    <w:lvl w:ilvl="0" w:tplc="72E074C8">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2652BAE"/>
    <w:multiLevelType w:val="hybridMultilevel"/>
    <w:tmpl w:val="FC70E550"/>
    <w:lvl w:ilvl="0" w:tplc="DB3A0254">
      <w:start w:val="1"/>
      <w:numFmt w:val="decimal"/>
      <w:lvlText w:val="%1."/>
      <w:lvlJc w:val="left"/>
      <w:pPr>
        <w:ind w:left="1379" w:hanging="840"/>
      </w:pPr>
      <w:rPr>
        <w:rFonts w:hint="default"/>
      </w:rPr>
    </w:lvl>
    <w:lvl w:ilvl="1" w:tplc="C358816C">
      <w:start w:val="1"/>
      <w:numFmt w:val="lowerLetter"/>
      <w:lvlText w:val="%2."/>
      <w:lvlJc w:val="left"/>
      <w:pPr>
        <w:ind w:left="1619" w:hanging="360"/>
      </w:pPr>
    </w:lvl>
    <w:lvl w:ilvl="2" w:tplc="AEC6938E">
      <w:start w:val="1"/>
      <w:numFmt w:val="lowerRoman"/>
      <w:lvlText w:val="%3."/>
      <w:lvlJc w:val="right"/>
      <w:pPr>
        <w:ind w:left="2339" w:hanging="180"/>
      </w:pPr>
    </w:lvl>
    <w:lvl w:ilvl="3" w:tplc="3C74BE7E">
      <w:start w:val="1"/>
      <w:numFmt w:val="decimal"/>
      <w:lvlText w:val="%4."/>
      <w:lvlJc w:val="left"/>
      <w:pPr>
        <w:ind w:left="3059" w:hanging="360"/>
      </w:pPr>
    </w:lvl>
    <w:lvl w:ilvl="4" w:tplc="9AA07746">
      <w:start w:val="1"/>
      <w:numFmt w:val="lowerLetter"/>
      <w:lvlText w:val="%5."/>
      <w:lvlJc w:val="left"/>
      <w:pPr>
        <w:ind w:left="3779" w:hanging="360"/>
      </w:pPr>
    </w:lvl>
    <w:lvl w:ilvl="5" w:tplc="1EF899AC">
      <w:start w:val="1"/>
      <w:numFmt w:val="lowerRoman"/>
      <w:lvlText w:val="%6."/>
      <w:lvlJc w:val="right"/>
      <w:pPr>
        <w:ind w:left="4499" w:hanging="180"/>
      </w:pPr>
    </w:lvl>
    <w:lvl w:ilvl="6" w:tplc="D99E170C">
      <w:start w:val="1"/>
      <w:numFmt w:val="decimal"/>
      <w:lvlText w:val="%7."/>
      <w:lvlJc w:val="left"/>
      <w:pPr>
        <w:ind w:left="5219" w:hanging="360"/>
      </w:pPr>
    </w:lvl>
    <w:lvl w:ilvl="7" w:tplc="A51E0658">
      <w:start w:val="1"/>
      <w:numFmt w:val="lowerLetter"/>
      <w:lvlText w:val="%8."/>
      <w:lvlJc w:val="left"/>
      <w:pPr>
        <w:ind w:left="5939" w:hanging="360"/>
      </w:pPr>
    </w:lvl>
    <w:lvl w:ilvl="8" w:tplc="B02E74C6">
      <w:start w:val="1"/>
      <w:numFmt w:val="lowerRoman"/>
      <w:lvlText w:val="%9."/>
      <w:lvlJc w:val="right"/>
      <w:pPr>
        <w:ind w:left="6659" w:hanging="180"/>
      </w:pPr>
    </w:lvl>
  </w:abstractNum>
  <w:abstractNum w:abstractNumId="2">
    <w:nsid w:val="44397F1F"/>
    <w:multiLevelType w:val="hybridMultilevel"/>
    <w:tmpl w:val="6F602AF4"/>
    <w:lvl w:ilvl="0" w:tplc="7BD889C2">
      <w:start w:val="1"/>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3">
    <w:nsid w:val="668C638E"/>
    <w:multiLevelType w:val="hybridMultilevel"/>
    <w:tmpl w:val="75A6F7BE"/>
    <w:lvl w:ilvl="0" w:tplc="CEA059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BB2"/>
    <w:rsid w:val="00041BC7"/>
    <w:rsid w:val="000443A5"/>
    <w:rsid w:val="00082E25"/>
    <w:rsid w:val="00087D98"/>
    <w:rsid w:val="00097513"/>
    <w:rsid w:val="00166B7E"/>
    <w:rsid w:val="0019764E"/>
    <w:rsid w:val="001D0788"/>
    <w:rsid w:val="001D08E9"/>
    <w:rsid w:val="001D7FBC"/>
    <w:rsid w:val="001E2AD8"/>
    <w:rsid w:val="00212E96"/>
    <w:rsid w:val="002854AF"/>
    <w:rsid w:val="002C2D5C"/>
    <w:rsid w:val="00381DD9"/>
    <w:rsid w:val="003D2F59"/>
    <w:rsid w:val="003D7A3A"/>
    <w:rsid w:val="00433196"/>
    <w:rsid w:val="00457DA5"/>
    <w:rsid w:val="00467B72"/>
    <w:rsid w:val="00480C08"/>
    <w:rsid w:val="00487125"/>
    <w:rsid w:val="0049096F"/>
    <w:rsid w:val="004B54DD"/>
    <w:rsid w:val="00542705"/>
    <w:rsid w:val="005D4ABF"/>
    <w:rsid w:val="00600213"/>
    <w:rsid w:val="00612153"/>
    <w:rsid w:val="0063551A"/>
    <w:rsid w:val="006F057B"/>
    <w:rsid w:val="007351C9"/>
    <w:rsid w:val="00743132"/>
    <w:rsid w:val="007B0DF2"/>
    <w:rsid w:val="007F4267"/>
    <w:rsid w:val="00855A32"/>
    <w:rsid w:val="00870B86"/>
    <w:rsid w:val="008958E4"/>
    <w:rsid w:val="008A1C7C"/>
    <w:rsid w:val="008E0D09"/>
    <w:rsid w:val="008E3D96"/>
    <w:rsid w:val="009409D9"/>
    <w:rsid w:val="00956C5A"/>
    <w:rsid w:val="00996857"/>
    <w:rsid w:val="009D0DA0"/>
    <w:rsid w:val="00A16643"/>
    <w:rsid w:val="00A61315"/>
    <w:rsid w:val="00AD2A58"/>
    <w:rsid w:val="00B07461"/>
    <w:rsid w:val="00B55B33"/>
    <w:rsid w:val="00B70412"/>
    <w:rsid w:val="00BA6644"/>
    <w:rsid w:val="00C40CD6"/>
    <w:rsid w:val="00C6271D"/>
    <w:rsid w:val="00C65EA7"/>
    <w:rsid w:val="00CC794E"/>
    <w:rsid w:val="00CF4214"/>
    <w:rsid w:val="00D36FEF"/>
    <w:rsid w:val="00E04270"/>
    <w:rsid w:val="00E57250"/>
    <w:rsid w:val="00E829AB"/>
    <w:rsid w:val="00F254EE"/>
    <w:rsid w:val="00F46BB2"/>
    <w:rsid w:val="00FA3E4D"/>
    <w:rsid w:val="00FB0D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b">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c">
    <w:name w:val="Hyperlink"/>
    <w:uiPriority w:val="99"/>
    <w:unhideWhenUsed/>
    <w:rPr>
      <w:color w:val="0000FF" w:themeColor="hyperlink"/>
      <w:u w:val="single"/>
    </w:rPr>
  </w:style>
  <w:style w:type="paragraph" w:styleId="ad">
    <w:name w:val="footnote text"/>
    <w:basedOn w:val="a"/>
    <w:link w:val="ae"/>
    <w:uiPriority w:val="99"/>
    <w:semiHidden/>
    <w:unhideWhenUsed/>
    <w:pPr>
      <w:spacing w:after="40"/>
    </w:pPr>
    <w:rPr>
      <w:sz w:val="18"/>
    </w:rPr>
  </w:style>
  <w:style w:type="character" w:customStyle="1" w:styleId="ae">
    <w:name w:val="Текст сноски Знак"/>
    <w:link w:val="ad"/>
    <w:uiPriority w:val="99"/>
    <w:rPr>
      <w:sz w:val="18"/>
    </w:rPr>
  </w:style>
  <w:style w:type="character" w:styleId="af">
    <w:name w:val="footnote reference"/>
    <w:basedOn w:val="a0"/>
    <w:uiPriority w:val="99"/>
    <w:unhideWhenUsed/>
    <w:rPr>
      <w:vertAlign w:val="superscript"/>
    </w:rPr>
  </w:style>
  <w:style w:type="paragraph" w:styleId="af0">
    <w:name w:val="endnote text"/>
    <w:basedOn w:val="a"/>
    <w:link w:val="af1"/>
    <w:uiPriority w:val="99"/>
    <w:semiHidden/>
    <w:unhideWhenUsed/>
  </w:style>
  <w:style w:type="character" w:customStyle="1" w:styleId="af1">
    <w:name w:val="Текст концевой сноски Знак"/>
    <w:link w:val="af0"/>
    <w:uiPriority w:val="99"/>
    <w:rPr>
      <w:sz w:val="20"/>
    </w:rPr>
  </w:style>
  <w:style w:type="character" w:styleId="af2">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3">
    <w:name w:val="TOC Heading"/>
    <w:uiPriority w:val="39"/>
    <w:unhideWhenUsed/>
  </w:style>
  <w:style w:type="paragraph" w:styleId="af4">
    <w:name w:val="table of figures"/>
    <w:basedOn w:val="a"/>
    <w:next w:val="a"/>
    <w:uiPriority w:val="99"/>
    <w:unhideWhenUsed/>
  </w:style>
  <w:style w:type="paragraph" w:customStyle="1" w:styleId="Standard">
    <w:name w:val="Standard"/>
    <w:pPr>
      <w:widowControl w:val="0"/>
      <w:spacing w:after="0" w:line="240" w:lineRule="auto"/>
    </w:pPr>
    <w:rPr>
      <w:rFonts w:ascii="Arial" w:eastAsia="SimSun" w:hAnsi="Arial" w:cs="Arial"/>
      <w:sz w:val="21"/>
      <w:szCs w:val="24"/>
      <w:lang w:eastAsia="hi-IN" w:bidi="hi-IN"/>
    </w:rPr>
  </w:style>
  <w:style w:type="paragraph" w:styleId="af5">
    <w:name w:val="List Paragraph"/>
    <w:basedOn w:val="a"/>
    <w:uiPriority w:val="34"/>
    <w:qFormat/>
    <w:pPr>
      <w:ind w:left="720"/>
      <w:contextualSpacing/>
    </w:pPr>
  </w:style>
  <w:style w:type="paragraph" w:styleId="af6">
    <w:name w:val="Balloon Text"/>
    <w:basedOn w:val="a"/>
    <w:link w:val="af7"/>
    <w:uiPriority w:val="99"/>
    <w:semiHidden/>
    <w:unhideWhenUsed/>
    <w:rPr>
      <w:rFonts w:ascii="Tahoma" w:hAnsi="Tahoma" w:cs="Tahoma"/>
      <w:sz w:val="16"/>
      <w:szCs w:val="16"/>
    </w:rPr>
  </w:style>
  <w:style w:type="character" w:customStyle="1" w:styleId="af7">
    <w:name w:val="Текст выноски Знак"/>
    <w:basedOn w:val="a0"/>
    <w:link w:val="af6"/>
    <w:uiPriority w:val="99"/>
    <w:semiHidden/>
    <w:rPr>
      <w:rFonts w:ascii="Tahoma" w:eastAsia="Times New Roman" w:hAnsi="Tahoma" w:cs="Tahoma"/>
      <w:sz w:val="16"/>
      <w:szCs w:val="16"/>
      <w:lang w:eastAsia="ru-RU"/>
    </w:rPr>
  </w:style>
  <w:style w:type="character" w:customStyle="1" w:styleId="15">
    <w:name w:val="Основной текст (15)_"/>
    <w:basedOn w:val="a0"/>
    <w:link w:val="150"/>
    <w:rPr>
      <w:spacing w:val="4"/>
      <w:shd w:val="clear" w:color="auto" w:fill="FFFFFF"/>
    </w:rPr>
  </w:style>
  <w:style w:type="paragraph" w:customStyle="1" w:styleId="150">
    <w:name w:val="Основной текст (15)"/>
    <w:basedOn w:val="a"/>
    <w:link w:val="15"/>
    <w:pPr>
      <w:widowControl w:val="0"/>
      <w:shd w:val="clear" w:color="auto" w:fill="FFFFFF"/>
      <w:spacing w:line="307" w:lineRule="exact"/>
      <w:jc w:val="right"/>
    </w:pPr>
    <w:rPr>
      <w:rFonts w:asciiTheme="minorHAnsi" w:eastAsiaTheme="minorHAnsi" w:hAnsiTheme="minorHAnsi" w:cstheme="minorBidi"/>
      <w:spacing w:val="4"/>
      <w:sz w:val="22"/>
      <w:szCs w:val="22"/>
      <w:lang w:eastAsia="en-US"/>
    </w:rPr>
  </w:style>
  <w:style w:type="paragraph" w:styleId="af8">
    <w:name w:val="header"/>
    <w:basedOn w:val="a"/>
    <w:link w:val="af9"/>
    <w:uiPriority w:val="99"/>
    <w:unhideWhenUsed/>
    <w:pPr>
      <w:tabs>
        <w:tab w:val="center" w:pos="4677"/>
        <w:tab w:val="right" w:pos="9355"/>
      </w:tabs>
    </w:pPr>
  </w:style>
  <w:style w:type="character" w:customStyle="1" w:styleId="af9">
    <w:name w:val="Верхний колонтитул Знак"/>
    <w:basedOn w:val="a0"/>
    <w:link w:val="af8"/>
    <w:uiPriority w:val="99"/>
    <w:rPr>
      <w:rFonts w:ascii="Times New Roman" w:eastAsia="Times New Roman" w:hAnsi="Times New Roman" w:cs="Times New Roman"/>
      <w:sz w:val="20"/>
      <w:szCs w:val="20"/>
      <w:lang w:eastAsia="ru-RU"/>
    </w:rPr>
  </w:style>
  <w:style w:type="paragraph" w:styleId="afa">
    <w:name w:val="footer"/>
    <w:basedOn w:val="a"/>
    <w:link w:val="afb"/>
    <w:uiPriority w:val="99"/>
    <w:unhideWhenUsed/>
    <w:pPr>
      <w:tabs>
        <w:tab w:val="center" w:pos="4677"/>
        <w:tab w:val="right" w:pos="9355"/>
      </w:tabs>
    </w:pPr>
  </w:style>
  <w:style w:type="character" w:customStyle="1" w:styleId="afb">
    <w:name w:val="Нижний колонтитул Знак"/>
    <w:basedOn w:val="a0"/>
    <w:link w:val="afa"/>
    <w:uiPriority w:val="99"/>
    <w:rPr>
      <w:rFonts w:ascii="Times New Roman" w:eastAsia="Times New Roman" w:hAnsi="Times New Roman" w:cs="Times New Roman"/>
      <w:sz w:val="20"/>
      <w:szCs w:val="20"/>
      <w:lang w:eastAsia="ru-RU"/>
    </w:rPr>
  </w:style>
  <w:style w:type="character" w:styleId="afc">
    <w:name w:val="annotation reference"/>
    <w:basedOn w:val="a0"/>
    <w:uiPriority w:val="99"/>
    <w:semiHidden/>
    <w:unhideWhenUsed/>
    <w:rsid w:val="00A61315"/>
    <w:rPr>
      <w:sz w:val="16"/>
      <w:szCs w:val="16"/>
    </w:rPr>
  </w:style>
  <w:style w:type="paragraph" w:styleId="afd">
    <w:name w:val="annotation text"/>
    <w:basedOn w:val="a"/>
    <w:link w:val="afe"/>
    <w:uiPriority w:val="99"/>
    <w:semiHidden/>
    <w:unhideWhenUsed/>
    <w:rsid w:val="00A61315"/>
  </w:style>
  <w:style w:type="character" w:customStyle="1" w:styleId="afe">
    <w:name w:val="Текст примечания Знак"/>
    <w:basedOn w:val="a0"/>
    <w:link w:val="afd"/>
    <w:uiPriority w:val="99"/>
    <w:semiHidden/>
    <w:rsid w:val="00A61315"/>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b">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c">
    <w:name w:val="Hyperlink"/>
    <w:uiPriority w:val="99"/>
    <w:unhideWhenUsed/>
    <w:rPr>
      <w:color w:val="0000FF" w:themeColor="hyperlink"/>
      <w:u w:val="single"/>
    </w:rPr>
  </w:style>
  <w:style w:type="paragraph" w:styleId="ad">
    <w:name w:val="footnote text"/>
    <w:basedOn w:val="a"/>
    <w:link w:val="ae"/>
    <w:uiPriority w:val="99"/>
    <w:semiHidden/>
    <w:unhideWhenUsed/>
    <w:pPr>
      <w:spacing w:after="40"/>
    </w:pPr>
    <w:rPr>
      <w:sz w:val="18"/>
    </w:rPr>
  </w:style>
  <w:style w:type="character" w:customStyle="1" w:styleId="ae">
    <w:name w:val="Текст сноски Знак"/>
    <w:link w:val="ad"/>
    <w:uiPriority w:val="99"/>
    <w:rPr>
      <w:sz w:val="18"/>
    </w:rPr>
  </w:style>
  <w:style w:type="character" w:styleId="af">
    <w:name w:val="footnote reference"/>
    <w:basedOn w:val="a0"/>
    <w:uiPriority w:val="99"/>
    <w:unhideWhenUsed/>
    <w:rPr>
      <w:vertAlign w:val="superscript"/>
    </w:rPr>
  </w:style>
  <w:style w:type="paragraph" w:styleId="af0">
    <w:name w:val="endnote text"/>
    <w:basedOn w:val="a"/>
    <w:link w:val="af1"/>
    <w:uiPriority w:val="99"/>
    <w:semiHidden/>
    <w:unhideWhenUsed/>
  </w:style>
  <w:style w:type="character" w:customStyle="1" w:styleId="af1">
    <w:name w:val="Текст концевой сноски Знак"/>
    <w:link w:val="af0"/>
    <w:uiPriority w:val="99"/>
    <w:rPr>
      <w:sz w:val="20"/>
    </w:rPr>
  </w:style>
  <w:style w:type="character" w:styleId="af2">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3">
    <w:name w:val="TOC Heading"/>
    <w:uiPriority w:val="39"/>
    <w:unhideWhenUsed/>
  </w:style>
  <w:style w:type="paragraph" w:styleId="af4">
    <w:name w:val="table of figures"/>
    <w:basedOn w:val="a"/>
    <w:next w:val="a"/>
    <w:uiPriority w:val="99"/>
    <w:unhideWhenUsed/>
  </w:style>
  <w:style w:type="paragraph" w:customStyle="1" w:styleId="Standard">
    <w:name w:val="Standard"/>
    <w:pPr>
      <w:widowControl w:val="0"/>
      <w:spacing w:after="0" w:line="240" w:lineRule="auto"/>
    </w:pPr>
    <w:rPr>
      <w:rFonts w:ascii="Arial" w:eastAsia="SimSun" w:hAnsi="Arial" w:cs="Arial"/>
      <w:sz w:val="21"/>
      <w:szCs w:val="24"/>
      <w:lang w:eastAsia="hi-IN" w:bidi="hi-IN"/>
    </w:rPr>
  </w:style>
  <w:style w:type="paragraph" w:styleId="af5">
    <w:name w:val="List Paragraph"/>
    <w:basedOn w:val="a"/>
    <w:uiPriority w:val="34"/>
    <w:qFormat/>
    <w:pPr>
      <w:ind w:left="720"/>
      <w:contextualSpacing/>
    </w:pPr>
  </w:style>
  <w:style w:type="paragraph" w:styleId="af6">
    <w:name w:val="Balloon Text"/>
    <w:basedOn w:val="a"/>
    <w:link w:val="af7"/>
    <w:uiPriority w:val="99"/>
    <w:semiHidden/>
    <w:unhideWhenUsed/>
    <w:rPr>
      <w:rFonts w:ascii="Tahoma" w:hAnsi="Tahoma" w:cs="Tahoma"/>
      <w:sz w:val="16"/>
      <w:szCs w:val="16"/>
    </w:rPr>
  </w:style>
  <w:style w:type="character" w:customStyle="1" w:styleId="af7">
    <w:name w:val="Текст выноски Знак"/>
    <w:basedOn w:val="a0"/>
    <w:link w:val="af6"/>
    <w:uiPriority w:val="99"/>
    <w:semiHidden/>
    <w:rPr>
      <w:rFonts w:ascii="Tahoma" w:eastAsia="Times New Roman" w:hAnsi="Tahoma" w:cs="Tahoma"/>
      <w:sz w:val="16"/>
      <w:szCs w:val="16"/>
      <w:lang w:eastAsia="ru-RU"/>
    </w:rPr>
  </w:style>
  <w:style w:type="character" w:customStyle="1" w:styleId="15">
    <w:name w:val="Основной текст (15)_"/>
    <w:basedOn w:val="a0"/>
    <w:link w:val="150"/>
    <w:rPr>
      <w:spacing w:val="4"/>
      <w:shd w:val="clear" w:color="auto" w:fill="FFFFFF"/>
    </w:rPr>
  </w:style>
  <w:style w:type="paragraph" w:customStyle="1" w:styleId="150">
    <w:name w:val="Основной текст (15)"/>
    <w:basedOn w:val="a"/>
    <w:link w:val="15"/>
    <w:pPr>
      <w:widowControl w:val="0"/>
      <w:shd w:val="clear" w:color="auto" w:fill="FFFFFF"/>
      <w:spacing w:line="307" w:lineRule="exact"/>
      <w:jc w:val="right"/>
    </w:pPr>
    <w:rPr>
      <w:rFonts w:asciiTheme="minorHAnsi" w:eastAsiaTheme="minorHAnsi" w:hAnsiTheme="minorHAnsi" w:cstheme="minorBidi"/>
      <w:spacing w:val="4"/>
      <w:sz w:val="22"/>
      <w:szCs w:val="22"/>
      <w:lang w:eastAsia="en-US"/>
    </w:rPr>
  </w:style>
  <w:style w:type="paragraph" w:styleId="af8">
    <w:name w:val="header"/>
    <w:basedOn w:val="a"/>
    <w:link w:val="af9"/>
    <w:uiPriority w:val="99"/>
    <w:unhideWhenUsed/>
    <w:pPr>
      <w:tabs>
        <w:tab w:val="center" w:pos="4677"/>
        <w:tab w:val="right" w:pos="9355"/>
      </w:tabs>
    </w:pPr>
  </w:style>
  <w:style w:type="character" w:customStyle="1" w:styleId="af9">
    <w:name w:val="Верхний колонтитул Знак"/>
    <w:basedOn w:val="a0"/>
    <w:link w:val="af8"/>
    <w:uiPriority w:val="99"/>
    <w:rPr>
      <w:rFonts w:ascii="Times New Roman" w:eastAsia="Times New Roman" w:hAnsi="Times New Roman" w:cs="Times New Roman"/>
      <w:sz w:val="20"/>
      <w:szCs w:val="20"/>
      <w:lang w:eastAsia="ru-RU"/>
    </w:rPr>
  </w:style>
  <w:style w:type="paragraph" w:styleId="afa">
    <w:name w:val="footer"/>
    <w:basedOn w:val="a"/>
    <w:link w:val="afb"/>
    <w:uiPriority w:val="99"/>
    <w:unhideWhenUsed/>
    <w:pPr>
      <w:tabs>
        <w:tab w:val="center" w:pos="4677"/>
        <w:tab w:val="right" w:pos="9355"/>
      </w:tabs>
    </w:pPr>
  </w:style>
  <w:style w:type="character" w:customStyle="1" w:styleId="afb">
    <w:name w:val="Нижний колонтитул Знак"/>
    <w:basedOn w:val="a0"/>
    <w:link w:val="afa"/>
    <w:uiPriority w:val="99"/>
    <w:rPr>
      <w:rFonts w:ascii="Times New Roman" w:eastAsia="Times New Roman" w:hAnsi="Times New Roman" w:cs="Times New Roman"/>
      <w:sz w:val="20"/>
      <w:szCs w:val="20"/>
      <w:lang w:eastAsia="ru-RU"/>
    </w:rPr>
  </w:style>
  <w:style w:type="character" w:styleId="afc">
    <w:name w:val="annotation reference"/>
    <w:basedOn w:val="a0"/>
    <w:uiPriority w:val="99"/>
    <w:semiHidden/>
    <w:unhideWhenUsed/>
    <w:rsid w:val="00A61315"/>
    <w:rPr>
      <w:sz w:val="16"/>
      <w:szCs w:val="16"/>
    </w:rPr>
  </w:style>
  <w:style w:type="paragraph" w:styleId="afd">
    <w:name w:val="annotation text"/>
    <w:basedOn w:val="a"/>
    <w:link w:val="afe"/>
    <w:uiPriority w:val="99"/>
    <w:semiHidden/>
    <w:unhideWhenUsed/>
    <w:rsid w:val="00A61315"/>
  </w:style>
  <w:style w:type="character" w:customStyle="1" w:styleId="afe">
    <w:name w:val="Текст примечания Знак"/>
    <w:basedOn w:val="a0"/>
    <w:link w:val="afd"/>
    <w:uiPriority w:val="99"/>
    <w:semiHidden/>
    <w:rsid w:val="00A61315"/>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BC503-C203-4A03-AC8F-21CDF4EF8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4</Pages>
  <Words>903</Words>
  <Characters>5151</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602Межова М. А.</dc:creator>
  <cp:lastModifiedBy>Шадрина Эльвира Руслановна</cp:lastModifiedBy>
  <cp:revision>29</cp:revision>
  <cp:lastPrinted>2023-06-08T08:02:00Z</cp:lastPrinted>
  <dcterms:created xsi:type="dcterms:W3CDTF">2023-06-02T04:52:00Z</dcterms:created>
  <dcterms:modified xsi:type="dcterms:W3CDTF">2023-07-04T07:29:00Z</dcterms:modified>
</cp:coreProperties>
</file>